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3B986" w14:textId="77777777" w:rsidR="00086121" w:rsidRPr="006C7A1D" w:rsidRDefault="00086121" w:rsidP="00086121">
      <w:pPr>
        <w:shd w:val="clear" w:color="auto" w:fill="FFFFFF"/>
        <w:tabs>
          <w:tab w:val="left" w:pos="0"/>
        </w:tabs>
        <w:spacing w:before="0" w:after="0" w:line="240" w:lineRule="auto"/>
        <w:ind w:left="5103"/>
        <w:jc w:val="center"/>
        <w:rPr>
          <w:rFonts w:eastAsia="Times New Roman"/>
          <w:sz w:val="28"/>
          <w:lang w:eastAsia="ru-RU"/>
        </w:rPr>
      </w:pPr>
      <w:r w:rsidRPr="006C7A1D">
        <w:rPr>
          <w:rFonts w:eastAsia="Times New Roman"/>
          <w:sz w:val="28"/>
          <w:lang w:eastAsia="ru-RU"/>
        </w:rPr>
        <w:t>Приложение</w:t>
      </w:r>
    </w:p>
    <w:p w14:paraId="7C60FD14" w14:textId="77777777" w:rsidR="00086121" w:rsidRPr="006C7A1D" w:rsidRDefault="00086121" w:rsidP="00086121">
      <w:pPr>
        <w:shd w:val="clear" w:color="auto" w:fill="FFFFFF"/>
        <w:spacing w:before="0" w:after="0" w:line="240" w:lineRule="auto"/>
        <w:ind w:left="5103"/>
        <w:jc w:val="center"/>
        <w:rPr>
          <w:rFonts w:eastAsia="Times New Roman"/>
          <w:sz w:val="28"/>
          <w:lang w:eastAsia="ru-RU"/>
        </w:rPr>
      </w:pPr>
      <w:r w:rsidRPr="006C7A1D">
        <w:rPr>
          <w:rFonts w:eastAsia="Times New Roman"/>
          <w:sz w:val="28"/>
          <w:lang w:eastAsia="ru-RU"/>
        </w:rPr>
        <w:t>к приказу Министерства финансов</w:t>
      </w:r>
    </w:p>
    <w:p w14:paraId="2FD9D955" w14:textId="77777777" w:rsidR="00086121" w:rsidRPr="006C7A1D" w:rsidRDefault="00086121" w:rsidP="00086121">
      <w:pPr>
        <w:shd w:val="clear" w:color="auto" w:fill="FFFFFF"/>
        <w:spacing w:before="0" w:after="0" w:line="240" w:lineRule="auto"/>
        <w:ind w:left="5103"/>
        <w:jc w:val="center"/>
        <w:rPr>
          <w:rFonts w:eastAsia="Times New Roman"/>
          <w:sz w:val="28"/>
          <w:lang w:eastAsia="ru-RU"/>
        </w:rPr>
      </w:pPr>
      <w:r w:rsidRPr="006C7A1D">
        <w:rPr>
          <w:rFonts w:eastAsia="Times New Roman"/>
          <w:sz w:val="28"/>
          <w:lang w:eastAsia="ru-RU"/>
        </w:rPr>
        <w:t>Российской Федерации</w:t>
      </w:r>
    </w:p>
    <w:p w14:paraId="53736F77" w14:textId="7E1E22CC" w:rsidR="00086121" w:rsidRPr="000E667D" w:rsidRDefault="00AA1164" w:rsidP="00BB2821">
      <w:pPr>
        <w:shd w:val="clear" w:color="auto" w:fill="FFFFFF"/>
        <w:spacing w:before="0" w:after="0" w:line="240" w:lineRule="auto"/>
        <w:ind w:left="5103" w:firstLine="284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                </w:t>
      </w:r>
      <w:r w:rsidR="00F17018">
        <w:rPr>
          <w:rFonts w:eastAsia="Times New Roman"/>
          <w:sz w:val="28"/>
          <w:lang w:eastAsia="ru-RU"/>
        </w:rPr>
        <w:t>о</w:t>
      </w:r>
      <w:r w:rsidR="00974977" w:rsidRPr="00F17018">
        <w:rPr>
          <w:rFonts w:eastAsia="Times New Roman"/>
          <w:sz w:val="28"/>
          <w:lang w:eastAsia="ru-RU"/>
        </w:rPr>
        <w:t>т</w:t>
      </w:r>
      <w:r w:rsidR="00F17018">
        <w:rPr>
          <w:rFonts w:eastAsia="Times New Roman"/>
          <w:sz w:val="28"/>
          <w:lang w:eastAsia="ru-RU"/>
        </w:rPr>
        <w:t xml:space="preserve"> </w:t>
      </w:r>
      <w:r w:rsidR="000E667D" w:rsidRPr="00F17018">
        <w:rPr>
          <w:rFonts w:eastAsia="Times New Roman"/>
          <w:sz w:val="28"/>
          <w:lang w:eastAsia="ru-RU"/>
        </w:rPr>
        <w:t>29.06.2023</w:t>
      </w:r>
      <w:r w:rsidR="006E2B52" w:rsidRPr="00F17018">
        <w:rPr>
          <w:rFonts w:eastAsia="Times New Roman"/>
          <w:sz w:val="28"/>
          <w:lang w:eastAsia="ru-RU"/>
        </w:rPr>
        <w:t xml:space="preserve"> </w:t>
      </w:r>
      <w:r w:rsidR="00D35F12" w:rsidRPr="004E01FF">
        <w:rPr>
          <w:rFonts w:eastAsia="Times New Roman"/>
          <w:sz w:val="28"/>
          <w:lang w:eastAsia="ru-RU"/>
        </w:rPr>
        <w:t>№</w:t>
      </w:r>
      <w:r w:rsidR="0078071B" w:rsidRPr="004E01FF">
        <w:rPr>
          <w:rFonts w:eastAsia="Times New Roman"/>
          <w:sz w:val="28"/>
          <w:lang w:eastAsia="ru-RU"/>
        </w:rPr>
        <w:t xml:space="preserve"> </w:t>
      </w:r>
      <w:r w:rsidR="000E667D">
        <w:rPr>
          <w:rFonts w:eastAsia="Times New Roman"/>
          <w:sz w:val="28"/>
          <w:lang w:eastAsia="ru-RU"/>
        </w:rPr>
        <w:t>100</w:t>
      </w:r>
      <w:r w:rsidR="000E667D" w:rsidRPr="000E667D">
        <w:rPr>
          <w:rFonts w:eastAsia="Times New Roman"/>
          <w:sz w:val="28"/>
          <w:lang w:eastAsia="ru-RU"/>
        </w:rPr>
        <w:t>н</w:t>
      </w:r>
    </w:p>
    <w:p w14:paraId="6A8A9791" w14:textId="63F1398A" w:rsidR="003C4044" w:rsidRPr="006C7A1D" w:rsidRDefault="003C4044" w:rsidP="00D86ADB">
      <w:pPr>
        <w:shd w:val="clear" w:color="auto" w:fill="FFFFFF"/>
        <w:spacing w:before="0" w:after="0" w:line="240" w:lineRule="auto"/>
        <w:rPr>
          <w:rFonts w:eastAsia="Times New Roman"/>
          <w:b/>
          <w:sz w:val="28"/>
          <w:lang w:eastAsia="ru-RU"/>
        </w:rPr>
      </w:pPr>
    </w:p>
    <w:p w14:paraId="3FDC9F2F" w14:textId="77777777" w:rsidR="000E667D" w:rsidRDefault="000E667D" w:rsidP="00086121">
      <w:pPr>
        <w:shd w:val="clear" w:color="auto" w:fill="FFFFFF"/>
        <w:spacing w:before="0"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14:paraId="469D17DE" w14:textId="2BC2B8D3" w:rsidR="000E667D" w:rsidRDefault="000E667D" w:rsidP="00086121">
      <w:pPr>
        <w:shd w:val="clear" w:color="auto" w:fill="FFFFFF"/>
        <w:spacing w:before="0"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14:paraId="6839446D" w14:textId="77777777" w:rsidR="00F17018" w:rsidRDefault="00F17018" w:rsidP="00086121">
      <w:pPr>
        <w:shd w:val="clear" w:color="auto" w:fill="FFFFFF"/>
        <w:spacing w:before="0" w:after="0" w:line="240" w:lineRule="auto"/>
        <w:jc w:val="center"/>
        <w:rPr>
          <w:rFonts w:eastAsia="Times New Roman"/>
          <w:b/>
          <w:sz w:val="28"/>
          <w:lang w:eastAsia="ru-RU"/>
        </w:rPr>
      </w:pPr>
    </w:p>
    <w:p w14:paraId="1203A6E1" w14:textId="4CC1EC8F" w:rsidR="00086121" w:rsidRPr="00DE576F" w:rsidRDefault="00086121" w:rsidP="00086121">
      <w:pPr>
        <w:shd w:val="clear" w:color="auto" w:fill="FFFFFF"/>
        <w:spacing w:before="0"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DE576F">
        <w:rPr>
          <w:rFonts w:eastAsia="Times New Roman"/>
          <w:b/>
          <w:sz w:val="28"/>
          <w:lang w:eastAsia="ru-RU"/>
        </w:rPr>
        <w:t>ИЗМЕНЕНИЯ,</w:t>
      </w:r>
    </w:p>
    <w:p w14:paraId="3125C055" w14:textId="77777777" w:rsidR="000C3A1A" w:rsidRPr="00DE576F" w:rsidRDefault="000C3A1A" w:rsidP="000C3A1A">
      <w:pPr>
        <w:shd w:val="clear" w:color="auto" w:fill="FFFFFF"/>
        <w:spacing w:before="0" w:after="0" w:line="240" w:lineRule="auto"/>
        <w:jc w:val="center"/>
        <w:rPr>
          <w:b/>
          <w:sz w:val="28"/>
        </w:rPr>
      </w:pPr>
      <w:r w:rsidRPr="00DE576F">
        <w:rPr>
          <w:b/>
          <w:sz w:val="28"/>
        </w:rPr>
        <w:t xml:space="preserve">которые вносятся в приказ Министерства финансов </w:t>
      </w:r>
    </w:p>
    <w:p w14:paraId="1050585F" w14:textId="77777777" w:rsidR="000C3A1A" w:rsidRPr="00DE576F" w:rsidRDefault="000C3A1A" w:rsidP="000C3A1A">
      <w:pPr>
        <w:shd w:val="clear" w:color="auto" w:fill="FFFFFF"/>
        <w:spacing w:before="0" w:after="0" w:line="240" w:lineRule="auto"/>
        <w:jc w:val="center"/>
        <w:rPr>
          <w:b/>
          <w:sz w:val="28"/>
        </w:rPr>
      </w:pPr>
      <w:r w:rsidRPr="00DE576F">
        <w:rPr>
          <w:b/>
          <w:sz w:val="28"/>
        </w:rPr>
        <w:t xml:space="preserve">Российской Федерации от 17 мая 2022 г. № 75н "Об утверждении кодов (перечней кодов) бюджетной классификации Российской Федерации </w:t>
      </w:r>
    </w:p>
    <w:p w14:paraId="755ADFAB" w14:textId="77777777" w:rsidR="00086121" w:rsidRPr="00DE576F" w:rsidRDefault="000C3A1A" w:rsidP="00FE2962">
      <w:pPr>
        <w:shd w:val="clear" w:color="auto" w:fill="FFFFFF"/>
        <w:spacing w:before="0" w:after="0" w:line="240" w:lineRule="auto"/>
        <w:jc w:val="center"/>
        <w:rPr>
          <w:rFonts w:eastAsia="Times New Roman"/>
          <w:b/>
          <w:sz w:val="28"/>
          <w:lang w:eastAsia="ru-RU"/>
        </w:rPr>
      </w:pPr>
      <w:r w:rsidRPr="00DE576F">
        <w:rPr>
          <w:b/>
          <w:sz w:val="28"/>
        </w:rPr>
        <w:t>на 2023 год (на 2023 год и на плановый период 2024 и 2025 годов)</w:t>
      </w:r>
      <w:r w:rsidR="006D21A3" w:rsidRPr="00DE576F">
        <w:rPr>
          <w:b/>
          <w:sz w:val="28"/>
        </w:rPr>
        <w:t>"</w:t>
      </w:r>
    </w:p>
    <w:p w14:paraId="4CFE677B" w14:textId="7447055F" w:rsidR="003C4044" w:rsidRDefault="003C4044" w:rsidP="00D86ADB">
      <w:pPr>
        <w:shd w:val="clear" w:color="auto" w:fill="FFFFFF" w:themeFill="background1"/>
        <w:spacing w:before="0" w:after="0"/>
        <w:contextualSpacing w:val="0"/>
        <w:jc w:val="both"/>
        <w:rPr>
          <w:rFonts w:eastAsia="Calibri"/>
          <w:sz w:val="28"/>
        </w:rPr>
      </w:pPr>
    </w:p>
    <w:p w14:paraId="63A60399" w14:textId="7472D263" w:rsidR="000E667D" w:rsidRDefault="000E667D" w:rsidP="00D86ADB">
      <w:pPr>
        <w:shd w:val="clear" w:color="auto" w:fill="FFFFFF" w:themeFill="background1"/>
        <w:spacing w:before="0" w:after="0"/>
        <w:contextualSpacing w:val="0"/>
        <w:jc w:val="both"/>
        <w:rPr>
          <w:rFonts w:eastAsia="Calibri"/>
          <w:sz w:val="28"/>
        </w:rPr>
      </w:pPr>
    </w:p>
    <w:p w14:paraId="73FE15F9" w14:textId="77777777" w:rsidR="000E667D" w:rsidRPr="00DE576F" w:rsidRDefault="000E667D" w:rsidP="00D86ADB">
      <w:pPr>
        <w:shd w:val="clear" w:color="auto" w:fill="FFFFFF" w:themeFill="background1"/>
        <w:spacing w:before="0" w:after="0"/>
        <w:contextualSpacing w:val="0"/>
        <w:jc w:val="both"/>
        <w:rPr>
          <w:rFonts w:eastAsia="Calibri"/>
          <w:sz w:val="28"/>
        </w:rPr>
      </w:pPr>
    </w:p>
    <w:p w14:paraId="4DB591BB" w14:textId="77777777" w:rsidR="00065597" w:rsidRPr="00DE576F" w:rsidRDefault="00065597" w:rsidP="00B93EE6">
      <w:pPr>
        <w:pStyle w:val="af1"/>
        <w:numPr>
          <w:ilvl w:val="0"/>
          <w:numId w:val="19"/>
        </w:numPr>
        <w:spacing w:before="0" w:after="0" w:line="276" w:lineRule="auto"/>
        <w:ind w:left="0" w:firstLine="709"/>
        <w:contextualSpacing w:val="0"/>
        <w:jc w:val="both"/>
        <w:rPr>
          <w:rFonts w:eastAsia="Calibri"/>
          <w:sz w:val="28"/>
        </w:rPr>
      </w:pPr>
      <w:r w:rsidRPr="00DE576F">
        <w:rPr>
          <w:rFonts w:eastAsia="Calibri"/>
          <w:sz w:val="28"/>
        </w:rPr>
        <w:t>В пункте 1:</w:t>
      </w:r>
    </w:p>
    <w:p w14:paraId="49A484E8" w14:textId="77777777" w:rsidR="00065597" w:rsidRPr="00DE576F" w:rsidRDefault="002304ED" w:rsidP="00065597">
      <w:pPr>
        <w:pStyle w:val="af1"/>
        <w:numPr>
          <w:ilvl w:val="1"/>
          <w:numId w:val="23"/>
        </w:numPr>
        <w:spacing w:before="0" w:after="0" w:line="276" w:lineRule="auto"/>
        <w:contextualSpacing w:val="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Абзац девяносто третий изложить в следующей редакции</w:t>
      </w:r>
      <w:r w:rsidR="00065597" w:rsidRPr="00DE576F">
        <w:rPr>
          <w:rFonts w:eastAsia="Calibri"/>
          <w:sz w:val="28"/>
        </w:rPr>
        <w:t>:</w:t>
      </w:r>
    </w:p>
    <w:p w14:paraId="478B872E" w14:textId="77777777" w:rsidR="004C52E7" w:rsidRPr="0082761E" w:rsidRDefault="00065597" w:rsidP="004C52E7">
      <w:pPr>
        <w:pStyle w:val="af1"/>
        <w:spacing w:line="276" w:lineRule="auto"/>
        <w:ind w:left="0" w:firstLine="709"/>
        <w:jc w:val="both"/>
        <w:rPr>
          <w:rFonts w:eastAsia="Calibri"/>
          <w:sz w:val="28"/>
        </w:rPr>
      </w:pPr>
      <w:r w:rsidRPr="00DE576F">
        <w:rPr>
          <w:rFonts w:eastAsia="Calibri"/>
          <w:sz w:val="28"/>
        </w:rPr>
        <w:t>"</w:t>
      </w:r>
      <w:r w:rsidR="004C52E7" w:rsidRPr="00DE576F">
        <w:rPr>
          <w:rFonts w:eastAsia="Calibri"/>
          <w:sz w:val="28"/>
        </w:rPr>
        <w:t xml:space="preserve">коды направлений расходов целевых статей расходов федерального бюджета на достижение результатов федерального </w:t>
      </w:r>
      <w:r w:rsidR="004C52E7" w:rsidRPr="0082761E">
        <w:rPr>
          <w:rFonts w:eastAsia="Calibri"/>
          <w:sz w:val="28"/>
        </w:rPr>
        <w:t xml:space="preserve">проекта </w:t>
      </w:r>
      <w:r w:rsidR="002304ED" w:rsidRPr="0082761E">
        <w:rPr>
          <w:rFonts w:eastAsia="Calibri"/>
          <w:sz w:val="28"/>
        </w:rPr>
        <w:t xml:space="preserve">"Новая атомная энергетика,                         в том числе малые атомные реакторы для удаленных территорий" </w:t>
      </w:r>
      <w:r w:rsidR="004C52E7" w:rsidRPr="0082761E">
        <w:rPr>
          <w:rFonts w:eastAsia="Calibri"/>
          <w:sz w:val="28"/>
        </w:rPr>
        <w:t xml:space="preserve">согласно приложению № </w:t>
      </w:r>
      <w:r w:rsidR="002304ED" w:rsidRPr="0082761E">
        <w:rPr>
          <w:rFonts w:eastAsia="Calibri"/>
          <w:sz w:val="28"/>
        </w:rPr>
        <w:t>91</w:t>
      </w:r>
      <w:r w:rsidR="004C52E7" w:rsidRPr="0082761E">
        <w:rPr>
          <w:rFonts w:eastAsia="Calibri"/>
          <w:sz w:val="28"/>
        </w:rPr>
        <w:t xml:space="preserve"> к настоящему приказу;".</w:t>
      </w:r>
    </w:p>
    <w:p w14:paraId="4ECDD3D1" w14:textId="77777777" w:rsidR="00065597" w:rsidRPr="0082761E" w:rsidRDefault="002304ED" w:rsidP="004C52E7">
      <w:pPr>
        <w:pStyle w:val="af1"/>
        <w:numPr>
          <w:ilvl w:val="1"/>
          <w:numId w:val="23"/>
        </w:numPr>
        <w:spacing w:before="0" w:after="0" w:line="276" w:lineRule="auto"/>
        <w:ind w:left="0" w:firstLine="709"/>
        <w:contextualSpacing w:val="0"/>
        <w:jc w:val="both"/>
        <w:rPr>
          <w:rFonts w:eastAsia="Calibri"/>
          <w:sz w:val="28"/>
        </w:rPr>
      </w:pPr>
      <w:r w:rsidRPr="0082761E">
        <w:rPr>
          <w:rFonts w:eastAsia="Calibri"/>
          <w:sz w:val="28"/>
        </w:rPr>
        <w:t>Абзац</w:t>
      </w:r>
      <w:r w:rsidR="004C52E7" w:rsidRPr="0082761E">
        <w:rPr>
          <w:rFonts w:eastAsia="Calibri"/>
          <w:sz w:val="28"/>
        </w:rPr>
        <w:t xml:space="preserve"> девяносто седьм</w:t>
      </w:r>
      <w:r w:rsidRPr="0082761E">
        <w:rPr>
          <w:rFonts w:eastAsia="Calibri"/>
          <w:sz w:val="28"/>
        </w:rPr>
        <w:t>ой изложить в следующей редакции:</w:t>
      </w:r>
      <w:r w:rsidR="004C52E7" w:rsidRPr="0082761E">
        <w:rPr>
          <w:rFonts w:eastAsia="Calibri"/>
          <w:sz w:val="28"/>
        </w:rPr>
        <w:t xml:space="preserve"> </w:t>
      </w:r>
    </w:p>
    <w:p w14:paraId="4943C62D" w14:textId="77777777" w:rsidR="002304ED" w:rsidRPr="0082761E" w:rsidRDefault="002304ED" w:rsidP="002304ED">
      <w:pPr>
        <w:pStyle w:val="af1"/>
        <w:spacing w:before="0" w:after="0" w:line="276" w:lineRule="auto"/>
        <w:ind w:left="0" w:firstLine="709"/>
        <w:contextualSpacing w:val="0"/>
        <w:jc w:val="both"/>
        <w:rPr>
          <w:rFonts w:eastAsia="Calibri"/>
          <w:sz w:val="28"/>
        </w:rPr>
      </w:pPr>
      <w:r w:rsidRPr="0082761E">
        <w:rPr>
          <w:rFonts w:eastAsia="Calibri"/>
          <w:sz w:val="28"/>
        </w:rPr>
        <w:t>"коды направлений расходов целевых статей расходов федерального бюджета на достижение результатов федерального проекта "Проектирование и строительство референтных энергоблоков атомных электростанций" согласно приложению № 95                  к настоящему приказу;".</w:t>
      </w:r>
    </w:p>
    <w:p w14:paraId="4816909A" w14:textId="7B1268EC" w:rsidR="00993420" w:rsidRDefault="00E10C6A" w:rsidP="00E10C6A">
      <w:pPr>
        <w:pStyle w:val="af1"/>
        <w:numPr>
          <w:ilvl w:val="0"/>
          <w:numId w:val="19"/>
        </w:numPr>
        <w:spacing w:before="0" w:after="0" w:line="276" w:lineRule="auto"/>
        <w:ind w:left="0" w:firstLine="709"/>
        <w:contextualSpacing w:val="0"/>
        <w:jc w:val="both"/>
        <w:rPr>
          <w:rFonts w:eastAsia="Calibri"/>
          <w:sz w:val="28"/>
        </w:rPr>
      </w:pPr>
      <w:r w:rsidRPr="0082761E">
        <w:rPr>
          <w:rFonts w:eastAsia="Calibri"/>
          <w:sz w:val="28"/>
        </w:rPr>
        <w:t>П</w:t>
      </w:r>
      <w:r w:rsidR="00086121" w:rsidRPr="0082761E">
        <w:rPr>
          <w:rFonts w:eastAsia="Calibri"/>
          <w:sz w:val="28"/>
        </w:rPr>
        <w:t>риложени</w:t>
      </w:r>
      <w:r w:rsidRPr="0082761E">
        <w:rPr>
          <w:rFonts w:eastAsia="Calibri"/>
          <w:sz w:val="28"/>
        </w:rPr>
        <w:t>е</w:t>
      </w:r>
      <w:r w:rsidR="00086121" w:rsidRPr="0082761E">
        <w:rPr>
          <w:rFonts w:eastAsia="Calibri"/>
          <w:sz w:val="28"/>
        </w:rPr>
        <w:t xml:space="preserve"> № 1</w:t>
      </w:r>
      <w:r w:rsidR="003C4044">
        <w:rPr>
          <w:rFonts w:eastAsia="Calibri"/>
          <w:sz w:val="28"/>
        </w:rPr>
        <w:t>:</w:t>
      </w:r>
      <w:r w:rsidR="00B93EE6" w:rsidRPr="0082761E">
        <w:rPr>
          <w:rFonts w:eastAsia="Calibri"/>
          <w:sz w:val="28"/>
        </w:rPr>
        <w:t xml:space="preserve"> </w:t>
      </w:r>
    </w:p>
    <w:p w14:paraId="24B63F23" w14:textId="3DB09943" w:rsidR="001F7769" w:rsidRPr="0082761E" w:rsidRDefault="00993420" w:rsidP="003C4044">
      <w:pPr>
        <w:pStyle w:val="af1"/>
        <w:spacing w:before="0" w:after="0" w:line="276" w:lineRule="auto"/>
        <w:ind w:left="709"/>
        <w:contextualSpacing w:val="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2.1.    Д</w:t>
      </w:r>
      <w:r w:rsidR="00CB11F7" w:rsidRPr="0082761E">
        <w:rPr>
          <w:rFonts w:eastAsia="Calibri"/>
          <w:sz w:val="28"/>
        </w:rPr>
        <w:t xml:space="preserve">ополнить </w:t>
      </w:r>
      <w:r w:rsidR="00086121" w:rsidRPr="0082761E">
        <w:rPr>
          <w:rFonts w:eastAsia="Calibri"/>
          <w:sz w:val="28"/>
        </w:rPr>
        <w:t>следующими кодами бюджетной классификации:</w:t>
      </w:r>
    </w:p>
    <w:p w14:paraId="7EA0D75C" w14:textId="77777777" w:rsidR="00587905" w:rsidRPr="0082761E" w:rsidRDefault="00587905" w:rsidP="00587905">
      <w:pPr>
        <w:spacing w:before="0" w:after="0" w:line="276" w:lineRule="auto"/>
        <w:contextualSpacing w:val="0"/>
        <w:jc w:val="both"/>
        <w:rPr>
          <w:rFonts w:eastAsia="Calibri"/>
          <w:sz w:val="16"/>
          <w:szCs w:val="16"/>
        </w:rPr>
      </w:pPr>
    </w:p>
    <w:tbl>
      <w:tblPr>
        <w:tblStyle w:val="a3"/>
        <w:tblW w:w="10332" w:type="dxa"/>
        <w:tblInd w:w="-10" w:type="dxa"/>
        <w:tblLook w:val="04A0" w:firstRow="1" w:lastRow="0" w:firstColumn="1" w:lastColumn="0" w:noHBand="0" w:noVBand="1"/>
      </w:tblPr>
      <w:tblGrid>
        <w:gridCol w:w="791"/>
        <w:gridCol w:w="2983"/>
        <w:gridCol w:w="64"/>
        <w:gridCol w:w="5488"/>
        <w:gridCol w:w="39"/>
        <w:gridCol w:w="850"/>
        <w:gridCol w:w="117"/>
      </w:tblGrid>
      <w:tr w:rsidR="001A4403" w:rsidRPr="0082761E" w14:paraId="39F0231C" w14:textId="77777777" w:rsidTr="003C4044">
        <w:trPr>
          <w:cantSplit/>
          <w:trHeight w:val="732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3EE0E62" w14:textId="77777777" w:rsidR="001A4403" w:rsidRDefault="00252926" w:rsidP="000F2EB0">
            <w:pPr>
              <w:pStyle w:val="ConsPlusNormal"/>
              <w:ind w:left="-20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"</w:t>
            </w:r>
            <w:r w:rsidR="001A4403" w:rsidRPr="007A0844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A76E7" w14:textId="77777777" w:rsidR="001A4403" w:rsidRPr="00DD2B56" w:rsidRDefault="001A4403" w:rsidP="001A4403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1 01 03000 01 0000 110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4CA069B0" w14:textId="77777777" w:rsidR="001A4403" w:rsidRPr="00DD2B56" w:rsidRDefault="001A4403" w:rsidP="000F2E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A0844">
              <w:rPr>
                <w:rFonts w:ascii="Times New Roman" w:hAnsi="Times New Roman" w:cs="Times New Roman"/>
                <w:sz w:val="28"/>
              </w:rPr>
              <w:t>Налог на сверхприбыль прошлы</w:t>
            </w:r>
            <w:r>
              <w:rPr>
                <w:rFonts w:ascii="Times New Roman" w:hAnsi="Times New Roman" w:cs="Times New Roman"/>
                <w:sz w:val="28"/>
              </w:rPr>
              <w:t>х лет (обеспечительный платеж по</w:t>
            </w:r>
            <w:r w:rsidRPr="007A0844">
              <w:rPr>
                <w:rFonts w:ascii="Times New Roman" w:hAnsi="Times New Roman" w:cs="Times New Roman"/>
                <w:sz w:val="28"/>
              </w:rPr>
              <w:t xml:space="preserve"> налогу)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362BF" w14:textId="77777777" w:rsidR="001A4403" w:rsidRDefault="001A4403" w:rsidP="003C4044">
            <w:pPr>
              <w:spacing w:before="0" w:after="0" w:line="276" w:lineRule="auto"/>
              <w:contextualSpacing w:val="0"/>
              <w:rPr>
                <w:sz w:val="28"/>
              </w:rPr>
            </w:pPr>
            <w:r>
              <w:rPr>
                <w:sz w:val="28"/>
              </w:rPr>
              <w:t>3</w:t>
            </w:r>
            <w:r w:rsidR="00252926">
              <w:rPr>
                <w:sz w:val="28"/>
              </w:rPr>
              <w:t>";</w:t>
            </w:r>
          </w:p>
        </w:tc>
      </w:tr>
      <w:tr w:rsidR="000F2EB0" w:rsidRPr="0082761E" w14:paraId="0ED7C1DE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4C7FCE53" w14:textId="77777777" w:rsidR="000F2EB0" w:rsidRPr="00DD2B56" w:rsidRDefault="00511E43" w:rsidP="000F2EB0">
            <w:pPr>
              <w:pStyle w:val="ConsPlusNormal"/>
              <w:ind w:left="-20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"</w:t>
            </w:r>
            <w:r w:rsidR="000F2EB0" w:rsidRPr="00DD2B56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B283B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1 02 02030 08 0000 160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52E356B8" w14:textId="7594FB69" w:rsidR="000F2EB0" w:rsidRPr="00DD2B56" w:rsidRDefault="000F2EB0" w:rsidP="003C404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 xml:space="preserve">Страховые взносы на обязательное медицинское страхование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 xml:space="preserve">в фиксированном размере, предусмотренные законодательством Российской Федерации о налогах и сборах, уплачиваемые плательщиками страховых взносов, являющимися получателями пенсии за выслугу лет или пенсии </w:t>
            </w:r>
            <w:r w:rsidR="003C4044">
              <w:rPr>
                <w:rFonts w:ascii="Times New Roman" w:hAnsi="Times New Roman" w:cs="Times New Roman"/>
                <w:sz w:val="28"/>
              </w:rPr>
              <w:t xml:space="preserve">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 xml:space="preserve">по инвалидности в соответствии с Законом Российской Федерации от 12 февраля </w:t>
            </w:r>
            <w:r w:rsidR="003C4044">
              <w:rPr>
                <w:rFonts w:ascii="Times New Roman" w:hAnsi="Times New Roman" w:cs="Times New Roman"/>
                <w:sz w:val="28"/>
              </w:rPr>
              <w:t xml:space="preserve">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 xml:space="preserve">1993 года № 4468-1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 xml:space="preserve">уголовно-исполнительной системы, войсках национальной гвардии Российской Федерации, органах принудительного исполнения Российской Федерации,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>и их семей"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2B146" w14:textId="77777777" w:rsidR="000F2EB0" w:rsidRPr="0082761E" w:rsidRDefault="000F2EB0" w:rsidP="000F2EB0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511E43">
              <w:rPr>
                <w:sz w:val="28"/>
              </w:rPr>
              <w:t>";</w:t>
            </w:r>
          </w:p>
        </w:tc>
      </w:tr>
      <w:tr w:rsidR="000F2EB0" w:rsidRPr="0082761E" w14:paraId="66929FAA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63529CF" w14:textId="77777777" w:rsidR="000F2EB0" w:rsidRPr="00DD2B56" w:rsidRDefault="00511E43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"</w:t>
            </w:r>
            <w:r w:rsidR="000F2EB0" w:rsidRPr="00DD2B56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19A9A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1 02 15000 00 0000 160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2CE4ECD3" w14:textId="77777777" w:rsidR="000F2EB0" w:rsidRPr="00DD2B56" w:rsidRDefault="000F2EB0" w:rsidP="000F2E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 xml:space="preserve">Страховые взносы, уплачиваемые плательщиками страховых взносов, производящими выплаты и иные вознаграждения в пользу физических лиц, подлежащих в соответствии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>с международными договорами Российской Федерации от</w:t>
            </w:r>
            <w:bookmarkStart w:id="0" w:name="_GoBack"/>
            <w:bookmarkEnd w:id="0"/>
            <w:r w:rsidRPr="00DD2B56">
              <w:rPr>
                <w:rFonts w:ascii="Times New Roman" w:hAnsi="Times New Roman" w:cs="Times New Roman"/>
                <w:sz w:val="28"/>
              </w:rPr>
              <w:t>дельным видам (отдельному виду) обязательного социального страхования, с указанных выплат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E1D30" w14:textId="77777777" w:rsidR="000F2EB0" w:rsidRPr="0082761E" w:rsidRDefault="000F2EB0" w:rsidP="000F2EB0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F2EB0" w:rsidRPr="0082761E" w14:paraId="43ED1884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220425CF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lastRenderedPageBreak/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B4301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1 02 15010 06 0000 160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5AB637CE" w14:textId="77777777" w:rsidR="000F2EB0" w:rsidRPr="00DD2B56" w:rsidRDefault="000F2EB0" w:rsidP="000F2E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 xml:space="preserve">Страховые взносы на обязательное пенсионное страхование, уплачиваемые плательщиками страховых взносов, производящими выплаты и иные вознаграждения в пользу физических лиц, подлежащих в соответствии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>с международными договорами Российской Федерации отдельным видам (отдельному виду) обязательного социального страхования, с указанных выплат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7CDC1" w14:textId="77777777" w:rsidR="000F2EB0" w:rsidRPr="0082761E" w:rsidRDefault="000F2EB0" w:rsidP="000F2EB0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F2EB0" w:rsidRPr="0082761E" w14:paraId="232659E5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79D24AA7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6EC8B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1 02 15020 06 0000 160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3A2D5E59" w14:textId="77777777" w:rsidR="000F2EB0" w:rsidRPr="00DD2B56" w:rsidRDefault="000F2EB0" w:rsidP="000F2E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 xml:space="preserve">Страховые взносы на обязательное социальное страхование на случай временной нетрудоспособности и в связи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 xml:space="preserve">с материнством, уплачиваемые плательщиками страховых взносов, производящими выплаты и иные вознаграждения в пользу физических лиц, подлежащих в соответствии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>с международными договорами Российской Федерации отдельным видам (отдельному виду) обязательного социального страхования, с указанных выплат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94B9A" w14:textId="77777777" w:rsidR="000F2EB0" w:rsidRPr="0082761E" w:rsidRDefault="000F2EB0" w:rsidP="000F2EB0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F2EB0" w:rsidRPr="0082761E" w14:paraId="314F3422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11535EEA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CFDBD" w14:textId="77777777" w:rsidR="000F2EB0" w:rsidRPr="00DD2B56" w:rsidRDefault="000F2EB0" w:rsidP="000F2EB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>1 02 15030 08 0000 160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5E4F277B" w14:textId="77777777" w:rsidR="000F2EB0" w:rsidRPr="00DD2B56" w:rsidRDefault="000F2EB0" w:rsidP="000F2EB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D2B56">
              <w:rPr>
                <w:rFonts w:ascii="Times New Roman" w:hAnsi="Times New Roman" w:cs="Times New Roman"/>
                <w:sz w:val="28"/>
              </w:rPr>
              <w:t xml:space="preserve">Страховые взносы на обязательное медицинское страхование, уплачиваемые плательщиками страховых взносов, производящими выплаты и иные вознаграждения в пользу физических лиц, подлежащих в соответствии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</w:rPr>
              <w:t>с международными договорами Российской Федерации отдельным видам (отдельному виду) обязательного социального страхования, с указанных выплат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A8223" w14:textId="77777777" w:rsidR="000F2EB0" w:rsidRPr="0082761E" w:rsidRDefault="000F2EB0" w:rsidP="000F2EB0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511E43">
              <w:rPr>
                <w:sz w:val="28"/>
              </w:rPr>
              <w:t>";</w:t>
            </w:r>
          </w:p>
        </w:tc>
      </w:tr>
      <w:tr w:rsidR="00522A2A" w:rsidRPr="0082761E" w14:paraId="1CC18E74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468FD7C4" w14:textId="77777777" w:rsidR="00522A2A" w:rsidRPr="00DD2B56" w:rsidRDefault="00522A2A" w:rsidP="00522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"000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544C2" w14:textId="77777777" w:rsidR="00522A2A" w:rsidRPr="00522A2A" w:rsidRDefault="00522A2A" w:rsidP="00522A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0B0A1D">
              <w:rPr>
                <w:rFonts w:ascii="Times New Roman" w:hAnsi="Times New Roman" w:cs="Times New Roman"/>
                <w:sz w:val="28"/>
              </w:rPr>
              <w:t>1 11 09090 01 0000 120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3D3B960D" w14:textId="77777777" w:rsidR="00522A2A" w:rsidRPr="00522A2A" w:rsidRDefault="00522A2A" w:rsidP="00522A2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B0A1D">
              <w:rPr>
                <w:rFonts w:ascii="Times New Roman" w:hAnsi="Times New Roman" w:cs="Times New Roman"/>
                <w:sz w:val="28"/>
              </w:rPr>
              <w:t xml:space="preserve">Доходы от использования имущества, находящегося в государственной собственности, согласно условиям концессионных соглашений в сфере дорожного хозяйства, заключенных федеральным органом исполнительной власти, осуществляющим функции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          </w:t>
            </w:r>
            <w:r w:rsidRPr="000B0A1D">
              <w:rPr>
                <w:rFonts w:ascii="Times New Roman" w:hAnsi="Times New Roman" w:cs="Times New Roman"/>
                <w:sz w:val="28"/>
              </w:rPr>
              <w:t xml:space="preserve">по выработке государственной политики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  </w:t>
            </w:r>
            <w:r w:rsidRPr="000B0A1D">
              <w:rPr>
                <w:rFonts w:ascii="Times New Roman" w:hAnsi="Times New Roman" w:cs="Times New Roman"/>
                <w:sz w:val="28"/>
              </w:rPr>
              <w:t xml:space="preserve">и нормативно-правовому регулированию </w:t>
            </w:r>
            <w:r w:rsidR="00C04F28"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Pr="000B0A1D">
              <w:rPr>
                <w:rFonts w:ascii="Times New Roman" w:hAnsi="Times New Roman" w:cs="Times New Roman"/>
                <w:sz w:val="28"/>
              </w:rPr>
              <w:t>в сфере дорожного хозяйства, или подведомственным ему учреждением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846D1" w14:textId="77777777" w:rsidR="00522A2A" w:rsidRPr="00183262" w:rsidRDefault="00522A2A" w:rsidP="00522A2A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183262">
              <w:rPr>
                <w:sz w:val="28"/>
              </w:rPr>
              <w:t>5";</w:t>
            </w:r>
          </w:p>
        </w:tc>
      </w:tr>
      <w:tr w:rsidR="00E01BB5" w:rsidRPr="0082761E" w14:paraId="3C69C896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4882B967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sz w:val="28"/>
              </w:rPr>
              <w:t>"000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F8646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2 02 11505 02 0000 150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209F0DD0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 xml:space="preserve">Дотации бюджетам субъектов Российской Федерации на поддержку мер </w:t>
            </w:r>
            <w:r w:rsidR="00677F2B" w:rsidRPr="0082761E">
              <w:rPr>
                <w:sz w:val="28"/>
              </w:rPr>
              <w:t xml:space="preserve">                                 </w:t>
            </w:r>
            <w:r w:rsidRPr="0082761E">
              <w:rPr>
                <w:sz w:val="28"/>
              </w:rPr>
              <w:t>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на подготовку, проведение выборов в 2023 году и текущую деятельность избирательных комиссий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1AB00" w14:textId="77777777" w:rsidR="00E01BB5" w:rsidRPr="0082761E" w:rsidRDefault="00E01BB5" w:rsidP="00E01BB5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E01BB5" w:rsidRPr="0082761E" w14:paraId="3616E84D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4140F510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64718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sz w:val="28"/>
              </w:rPr>
              <w:t>2 02 11507 02 0000 150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2FE24D38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 xml:space="preserve">Дотации бюджетам субъектов Российской Федерации на поддержку мер </w:t>
            </w:r>
            <w:r w:rsidR="00677F2B" w:rsidRPr="0082761E">
              <w:rPr>
                <w:sz w:val="28"/>
              </w:rPr>
              <w:t xml:space="preserve">                                         </w:t>
            </w:r>
            <w:r w:rsidRPr="0082761E">
              <w:rPr>
                <w:sz w:val="28"/>
              </w:rPr>
              <w:t>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на обеспечение охраной, в том числе вооруженной, образовательных организаций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92D98" w14:textId="77777777" w:rsidR="00E01BB5" w:rsidRPr="0082761E" w:rsidRDefault="00E01BB5" w:rsidP="00E01BB5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E01BB5" w:rsidRPr="0082761E" w14:paraId="0ECA8811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27DAA1C6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sz w:val="28"/>
              </w:rPr>
              <w:lastRenderedPageBreak/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CED91" w14:textId="77777777" w:rsidR="00E01BB5" w:rsidRPr="0082761E" w:rsidRDefault="00E01BB5" w:rsidP="00E01BB5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2 02 11508 02 0000 150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18B295D7" w14:textId="131C27BE" w:rsidR="00E01BB5" w:rsidRPr="0082761E" w:rsidRDefault="00E01BB5" w:rsidP="00E01BB5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 xml:space="preserve">Дотации бюджетам субъектов Российской  Федерации на поддержку мер </w:t>
            </w:r>
            <w:r w:rsidR="00677F2B" w:rsidRPr="0082761E">
              <w:rPr>
                <w:sz w:val="28"/>
              </w:rPr>
              <w:t xml:space="preserve">                                        </w:t>
            </w:r>
            <w:r w:rsidRPr="0082761E">
              <w:rPr>
                <w:sz w:val="28"/>
              </w:rPr>
              <w:t xml:space="preserve">по обеспечению сбалансированности бюджетов субъектов Российской Федерации в целях осуществления единовременных выплат, установленных нормативными правовыми актами Донецкой Народной Республики </w:t>
            </w:r>
            <w:r w:rsidR="000B0A1D">
              <w:rPr>
                <w:sz w:val="28"/>
              </w:rPr>
              <w:t xml:space="preserve">                                  </w:t>
            </w:r>
            <w:r w:rsidRPr="0082761E">
              <w:rPr>
                <w:sz w:val="28"/>
              </w:rPr>
              <w:t>и Луганской Народной Республики, отдельным категориям граждан или членам их семей, а также гражданскому населению в связи с получением увечий (ранений, травм, контузий) или гибелью (смертью)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1B7F" w14:textId="7B30D5D6" w:rsidR="00E01BB5" w:rsidRPr="0082761E" w:rsidRDefault="00677F2B" w:rsidP="003453E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0144AE" w:rsidRPr="0082761E" w14:paraId="42CAB189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0AD2BF1C" w14:textId="1B885A85" w:rsidR="000144AE" w:rsidRPr="0082761E" w:rsidRDefault="000144AE" w:rsidP="000144AE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A3ADC" w14:textId="77777777" w:rsidR="000144AE" w:rsidRPr="0082761E" w:rsidRDefault="000144AE" w:rsidP="000144AE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2 02 11510 02 0000 150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07B0F1C7" w14:textId="36091A09" w:rsidR="000144AE" w:rsidRPr="0082761E" w:rsidRDefault="000144AE" w:rsidP="003771F1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 xml:space="preserve">Дотации бюджетам субъектов Российской Федерации на поддержку мер                                         по обеспечению сбалансированности бюджетов субъектов Российской Федерации в целях возмещения затрат </w:t>
            </w:r>
            <w:r w:rsidR="000B0A1D">
              <w:rPr>
                <w:sz w:val="28"/>
              </w:rPr>
              <w:t xml:space="preserve">                    </w:t>
            </w:r>
            <w:r w:rsidRPr="0082761E">
              <w:rPr>
                <w:sz w:val="28"/>
              </w:rPr>
              <w:t xml:space="preserve">на погашение задолженности по выплате заработной платы работникам угледобывающих и перерабатывающих предприятий, подведомственных Министерству угля   и энергетики Донецкой Народной Республики, </w:t>
            </w:r>
            <w:r w:rsidR="000B0A1D">
              <w:rPr>
                <w:sz w:val="28"/>
              </w:rPr>
              <w:t xml:space="preserve"> </w:t>
            </w:r>
            <w:r w:rsidRPr="0082761E">
              <w:rPr>
                <w:sz w:val="28"/>
              </w:rPr>
              <w:t>и Государственного унитарного предприятия Луганской Народной Республики "Республиканская топливная компания "Востокуголь"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80954" w14:textId="590569D2" w:rsidR="000144AE" w:rsidRPr="0082761E" w:rsidRDefault="000144AE" w:rsidP="00C755FC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025D32" w:rsidRPr="0082761E" w14:paraId="5F3C2DCD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75099C53" w14:textId="3FB97E65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F07E7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2 02 11511 02 0000 150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179EE430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Дотации бюджетам субъектов Российской Федерации </w:t>
            </w:r>
            <w:r w:rsidRPr="005968E9">
              <w:rPr>
                <w:sz w:val="28"/>
              </w:rPr>
              <w:t xml:space="preserve">на поддержку мер </w:t>
            </w:r>
            <w:r w:rsidR="00C04F28">
              <w:rPr>
                <w:sz w:val="28"/>
              </w:rPr>
              <w:t xml:space="preserve">                                        </w:t>
            </w:r>
            <w:r w:rsidRPr="005968E9">
              <w:rPr>
                <w:sz w:val="28"/>
              </w:rPr>
              <w:t>по обеспечению сбалансированности бюджетов субъектов Российской Федерации в целях осуществления отдельных выплат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4D2EA" w14:textId="4A32D21D" w:rsidR="00025D32" w:rsidRPr="0082761E" w:rsidRDefault="00025D32" w:rsidP="00C755FC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25D32" w:rsidRPr="0082761E" w14:paraId="2DD9ACB2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22B606AA" w14:textId="1AB3922E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sz w:val="28"/>
              </w:rPr>
              <w:lastRenderedPageBreak/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A5E88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2 02 12507 02 0000 150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407958C7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>Дотации бюджетам субъектов Российской Федерации на поддержку мер                                        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предприятий агропромышленного комплекса с целью обеспечения сохранения рабочих мест                     на таких предприятиях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FAE2D" w14:textId="75FBBAE9" w:rsidR="00025D32" w:rsidRPr="0082761E" w:rsidRDefault="00025D32" w:rsidP="00C755FC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446B71" w:rsidRPr="0082761E" w14:paraId="2D7C4444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12C2F2EC" w14:textId="553E726E" w:rsidR="00446B71" w:rsidRPr="0082761E" w:rsidRDefault="00446B71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DFB6F" w14:textId="77777777" w:rsidR="00446B71" w:rsidRPr="0082761E" w:rsidRDefault="00446B71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2 02 12508 02 0000 150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53D3B7E6" w14:textId="5E411927" w:rsidR="00446B71" w:rsidRPr="0082761E" w:rsidRDefault="00446B71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E03B9C">
              <w:rPr>
                <w:sz w:val="28"/>
              </w:rPr>
              <w:t xml:space="preserve">Дотации </w:t>
            </w:r>
            <w:r>
              <w:rPr>
                <w:sz w:val="28"/>
              </w:rPr>
              <w:t xml:space="preserve">бюджетам субъектов Российской Федерации </w:t>
            </w:r>
            <w:r w:rsidRPr="002C6869">
              <w:rPr>
                <w:sz w:val="28"/>
              </w:rPr>
              <w:t xml:space="preserve">на поддержку мер </w:t>
            </w:r>
            <w:r w:rsidR="00C04F28">
              <w:rPr>
                <w:sz w:val="28"/>
              </w:rPr>
              <w:t xml:space="preserve">                                     </w:t>
            </w:r>
            <w:r w:rsidRPr="002C6869">
              <w:rPr>
                <w:sz w:val="28"/>
              </w:rPr>
              <w:t xml:space="preserve">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организациям агропромышленного комплекса </w:t>
            </w:r>
            <w:r w:rsidR="00C04F28">
              <w:rPr>
                <w:sz w:val="28"/>
              </w:rPr>
              <w:t xml:space="preserve">                                        </w:t>
            </w:r>
            <w:r w:rsidRPr="002C6869">
              <w:rPr>
                <w:sz w:val="28"/>
              </w:rPr>
              <w:t xml:space="preserve">по отдельным подотраслям растениеводства, животноводства </w:t>
            </w:r>
            <w:r w:rsidR="000B0A1D">
              <w:rPr>
                <w:sz w:val="28"/>
              </w:rPr>
              <w:t xml:space="preserve">                                  </w:t>
            </w:r>
            <w:r w:rsidRPr="002C6869">
              <w:rPr>
                <w:sz w:val="28"/>
              </w:rPr>
              <w:t>и перерабатывающей промышленности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2E5F1" w14:textId="77777777" w:rsidR="00446B71" w:rsidRPr="0082761E" w:rsidRDefault="00446B71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025D32" w:rsidRPr="0082761E" w14:paraId="3A28DA26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1353A5F8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"000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2D697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2 02 25522 02 0000 150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6CBF1ADF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sz w:val="28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6C9CE" w14:textId="77777777" w:rsidR="00025D32" w:rsidRPr="0082761E" w:rsidRDefault="00025D32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4";</w:t>
            </w:r>
          </w:p>
        </w:tc>
      </w:tr>
      <w:tr w:rsidR="00025D32" w:rsidRPr="0082761E" w14:paraId="7760C1FA" w14:textId="77777777" w:rsidTr="003C4044">
        <w:trPr>
          <w:cantSplit/>
          <w:trHeight w:val="1359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4C45B673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"000 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54108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2 02 41509 02 0000 150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124C8EED" w14:textId="57B8D47B" w:rsidR="00025D32" w:rsidRPr="0082761E" w:rsidRDefault="00025D32" w:rsidP="0014170C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A56834">
              <w:rPr>
                <w:sz w:val="28"/>
              </w:rPr>
              <w:t xml:space="preserve">Межбюджетные трансферты, передаваемые бюджетам субъектов Российской Федерации в целях предоставления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</w:t>
            </w:r>
            <w:r>
              <w:rPr>
                <w:sz w:val="28"/>
              </w:rPr>
              <w:t xml:space="preserve">                            </w:t>
            </w:r>
            <w:r w:rsidRPr="00A56834">
              <w:rPr>
                <w:sz w:val="28"/>
              </w:rPr>
              <w:t>на территорию Российской Федерации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3C45C" w14:textId="68BC4973" w:rsidR="00025D32" w:rsidRPr="0082761E" w:rsidRDefault="00025D32" w:rsidP="00C36B0C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B3649" w:rsidRPr="0082761E" w14:paraId="07C8D903" w14:textId="77777777" w:rsidTr="003C4044">
        <w:trPr>
          <w:cantSplit/>
          <w:trHeight w:val="1005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14:paraId="55FE9BBD" w14:textId="41DBB3A1" w:rsidR="009B3649" w:rsidRDefault="009B3649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98EAF" w14:textId="77777777" w:rsidR="009B3649" w:rsidRDefault="009B3649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9B3649">
              <w:rPr>
                <w:sz w:val="28"/>
              </w:rPr>
              <w:t>2 02 42502 02 0000 150</w:t>
            </w:r>
          </w:p>
        </w:tc>
        <w:tc>
          <w:tcPr>
            <w:tcW w:w="5488" w:type="dxa"/>
            <w:tcBorders>
              <w:top w:val="nil"/>
              <w:left w:val="nil"/>
              <w:bottom w:val="nil"/>
              <w:right w:val="nil"/>
            </w:tcBorders>
          </w:tcPr>
          <w:p w14:paraId="3AD38E11" w14:textId="77777777" w:rsidR="009B3649" w:rsidRPr="00A56834" w:rsidRDefault="009B3649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9B3649">
              <w:rPr>
                <w:sz w:val="28"/>
              </w:rPr>
              <w:t>Межбюджетные трансферты, передаваемые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                       и (или) развитию фондов содействия кредитованию (гарантийных фондов, фондов поручительств) для обеспечения возможности привлечения финансирования при отсутствии обеспечения</w:t>
            </w: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DE862" w14:textId="77777777" w:rsidR="009B3649" w:rsidRDefault="009B3649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B3649" w:rsidRPr="0082761E" w14:paraId="6700AAF6" w14:textId="77777777" w:rsidTr="009B3649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69D56DD" w14:textId="77777777" w:rsidR="009B3649" w:rsidRDefault="009B3649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14:paraId="7D1A3080" w14:textId="77777777" w:rsidR="009B3649" w:rsidRPr="00EE706B" w:rsidRDefault="009B3649" w:rsidP="00025D32">
            <w:pPr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sz w:val="28"/>
              </w:rPr>
              <w:t>2 02 42503 02 0000 150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3A4FE" w14:textId="77777777" w:rsidR="009B3649" w:rsidRDefault="009B3649" w:rsidP="00025D32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Межбюджетные трансферты, передаваемые бюджетам </w:t>
            </w:r>
            <w:r w:rsidRPr="00027F7A">
              <w:rPr>
                <w:sz w:val="28"/>
              </w:rPr>
              <w:t xml:space="preserve">Донецкой Народной Республики, Луганской Народной Республики, Запорожской области и Херсонской области в целях софинансирования в полном объеме </w:t>
            </w:r>
            <w:r w:rsidRPr="00C966F6">
              <w:rPr>
                <w:sz w:val="28"/>
              </w:rPr>
              <w:t xml:space="preserve">расходных обязательств, возникающих при реализации мероприятия по созданию </w:t>
            </w:r>
            <w:r>
              <w:rPr>
                <w:sz w:val="28"/>
              </w:rPr>
              <w:t xml:space="preserve">                           </w:t>
            </w:r>
            <w:r w:rsidRPr="00C966F6">
              <w:rPr>
                <w:sz w:val="28"/>
              </w:rPr>
              <w:t>и (или) развитию государственных микрофинансовых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DA647" w14:textId="77777777" w:rsidR="009B3649" w:rsidRDefault="009B3649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965F8" w:rsidRPr="0082761E" w14:paraId="0A957EC7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1FAB8FE9" w14:textId="77777777" w:rsidR="004965F8" w:rsidRDefault="004965F8" w:rsidP="00025D32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</w:tcPr>
          <w:p w14:paraId="13BCB0BE" w14:textId="77777777" w:rsidR="004965F8" w:rsidRPr="00EE706B" w:rsidRDefault="004965F8" w:rsidP="00025D32">
            <w:pPr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2 02 42504 02 0000 150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52D5C" w14:textId="77777777" w:rsidR="004965F8" w:rsidRDefault="004965F8" w:rsidP="004965F8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4965F8">
              <w:rPr>
                <w:sz w:val="28"/>
              </w:rPr>
              <w:t xml:space="preserve">Межбюджетные трансферты, передаваемые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</w:t>
            </w:r>
            <w:r>
              <w:rPr>
                <w:sz w:val="28"/>
              </w:rPr>
              <w:t xml:space="preserve">                      </w:t>
            </w:r>
            <w:r w:rsidRPr="004965F8">
              <w:rPr>
                <w:sz w:val="28"/>
              </w:rPr>
              <w:t xml:space="preserve">и (или) развитию инфраструктуры поддержки субъектов малого и среднего предпринимательства, направленной </w:t>
            </w:r>
            <w:r>
              <w:rPr>
                <w:sz w:val="28"/>
              </w:rPr>
              <w:t xml:space="preserve">                        </w:t>
            </w:r>
            <w:r w:rsidRPr="004965F8">
              <w:rPr>
                <w:sz w:val="28"/>
              </w:rPr>
              <w:t xml:space="preserve">на оказание комплекса услуг, сервисов и мер поддержки субъектам малого и среднего предпринимательства, физическим лицам, применяющим специальный налоговый режим "Налог на профессиональный доход", и физическим лицам, заинтересованным </w:t>
            </w:r>
            <w:r>
              <w:rPr>
                <w:sz w:val="28"/>
              </w:rPr>
              <w:t xml:space="preserve">                   в начале осуществления </w:t>
            </w:r>
            <w:r w:rsidRPr="004965F8">
              <w:rPr>
                <w:sz w:val="28"/>
              </w:rPr>
              <w:t xml:space="preserve">предпринимательской деятельности, </w:t>
            </w:r>
            <w:r>
              <w:rPr>
                <w:sz w:val="28"/>
              </w:rPr>
              <w:t xml:space="preserve">                          </w:t>
            </w:r>
            <w:r w:rsidRPr="004965F8">
              <w:rPr>
                <w:sz w:val="28"/>
              </w:rPr>
              <w:t>в центрах "Мой бизнес"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EF13" w14:textId="77777777" w:rsidR="004965F8" w:rsidRDefault="004965F8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025D32" w:rsidRPr="0082761E" w14:paraId="5000DF79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D47B9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55D38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t>2 02 45041 01 0000 150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62574" w14:textId="77777777" w:rsidR="00025D32" w:rsidRPr="0082761E" w:rsidRDefault="00025D32" w:rsidP="00025D32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Межбюджетный трансферт, передаваемый федеральному бюджету в целях направления в Фонд национального благосостояния доходов от поступления страховых взносов, срок уплаты которых был продлен </w:t>
            </w:r>
            <w:r w:rsidR="00C04F28">
              <w:rPr>
                <w:sz w:val="28"/>
              </w:rPr>
              <w:t xml:space="preserve">                                </w:t>
            </w:r>
            <w:r>
              <w:rPr>
                <w:sz w:val="28"/>
              </w:rPr>
              <w:t>на 12 месяцев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7B392" w14:textId="77777777" w:rsidR="00025D32" w:rsidRPr="0082761E" w:rsidRDefault="00025D32" w:rsidP="00025D32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244CF7" w:rsidRPr="0082761E" w14:paraId="5B04F441" w14:textId="77777777" w:rsidTr="009B3649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3C3E" w14:textId="08F35882" w:rsidR="00244CF7" w:rsidRPr="00F17018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F17018">
              <w:rPr>
                <w:sz w:val="28"/>
              </w:rPr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01AC" w14:textId="7A9739F5" w:rsidR="00244CF7" w:rsidRPr="00F17018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2 02 45337 02 0000 150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8F396" w14:textId="1DB124CA" w:rsidR="00244CF7" w:rsidRPr="00244CF7" w:rsidRDefault="00244CF7" w:rsidP="00244CF7">
            <w:pPr>
              <w:spacing w:before="0" w:after="0" w:line="276" w:lineRule="auto"/>
              <w:contextualSpacing w:val="0"/>
              <w:jc w:val="both"/>
              <w:rPr>
                <w:sz w:val="28"/>
                <w:highlight w:val="yellow"/>
              </w:rPr>
            </w:pPr>
            <w:r w:rsidRPr="00F17018">
              <w:rPr>
                <w:sz w:val="28"/>
              </w:rPr>
              <w:t xml:space="preserve">Межбюджетный трансферт, передаваемый бюджету г. Санкт-Петербурга в целях софинансирования в полном объеме расходных обязательств г. Санкт-Петербурга по финансовому обеспечению деятельности международного центра компетенций </w:t>
            </w:r>
            <w:r w:rsidR="00221F0F" w:rsidRPr="00F17018">
              <w:rPr>
                <w:sz w:val="28"/>
              </w:rPr>
              <w:t xml:space="preserve">                          </w:t>
            </w:r>
            <w:r w:rsidRPr="00F17018">
              <w:rPr>
                <w:sz w:val="28"/>
              </w:rPr>
              <w:t>в сфере туризма и гостеприимства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57BA4" w14:textId="563A3420" w:rsidR="00244CF7" w:rsidRP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  <w:highlight w:val="yellow"/>
              </w:rPr>
            </w:pPr>
            <w:r w:rsidRPr="00F17018">
              <w:rPr>
                <w:sz w:val="28"/>
              </w:rPr>
              <w:t>4";</w:t>
            </w:r>
          </w:p>
        </w:tc>
      </w:tr>
      <w:tr w:rsidR="00244CF7" w:rsidRPr="0082761E" w14:paraId="1D855180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A137A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lastRenderedPageBreak/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A0616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2 02 45406 02 0000 150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60DE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82761E">
              <w:rPr>
                <w:rFonts w:cstheme="minorBidi"/>
                <w:sz w:val="28"/>
              </w:rPr>
              <w:t>Межбюджетные трансферты, передаваемые бюджетам субъектов Российской Федерации в целях софинансирования в полном объеме расходных обязательств субъектов Российской Федерации, возникающих при оказании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90D8C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27699917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1922CA0B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66ADD4CC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35C976EB" w14:textId="1A5AA7A8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  <w:p w14:paraId="0CE3E2ED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</w:tc>
      </w:tr>
      <w:tr w:rsidR="00244CF7" w:rsidRPr="0082761E" w14:paraId="075BA522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6635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1B667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2 02 45415 02 0000 150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F5B45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EF3AF0">
              <w:rPr>
                <w:rFonts w:cstheme="minorBidi"/>
                <w:sz w:val="28"/>
              </w:rPr>
              <w:t xml:space="preserve">Межбюджетные трансферты, передаваемые бюджетам субъектов Российской Федерации на возмещение расходов бюджетов субъектов Российской Федерации </w:t>
            </w:r>
            <w:r>
              <w:rPr>
                <w:rFonts w:cstheme="minorBidi"/>
                <w:sz w:val="28"/>
              </w:rPr>
              <w:t xml:space="preserve">                                </w:t>
            </w:r>
            <w:r w:rsidRPr="00EF3AF0">
              <w:rPr>
                <w:rFonts w:cstheme="minorBidi"/>
                <w:sz w:val="28"/>
              </w:rPr>
              <w:t>по финансовому обеспечению оказания высокотехнологичной медицинской помощи, не включенной в базовую программу обязательного медицинского страхования, специальному военному контингенту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D3558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16342B31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6A69AF72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737C8E8A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0C753414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244CF7" w:rsidRPr="0082761E" w14:paraId="56853E9B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AAFDD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99910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2 02 45528 02 0000 150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1C43E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82761E">
              <w:rPr>
                <w:rFonts w:cstheme="minorBidi"/>
                <w:sz w:val="28"/>
              </w:rPr>
              <w:t>Межбюджетный трансферт, передаваемый бюджету Московской области на создание федерального ресурсного центра подготовки кадров для индустрии туризма                                         и гостеприимства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58A9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6FB038F0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</w:t>
            </w:r>
          </w:p>
        </w:tc>
      </w:tr>
      <w:tr w:rsidR="00244CF7" w:rsidRPr="0082761E" w14:paraId="748B2951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F9E0B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EEEC0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2 02 45529 02 0000 150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A2506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82761E">
              <w:rPr>
                <w:rFonts w:cstheme="minorBidi"/>
                <w:sz w:val="28"/>
              </w:rPr>
              <w:t>Межбюджетный трансферт, передаваемый бюджету Республики Татарстан на создание центра развития кадрового потенциала туристической отрасли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B38E4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643230E8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4";</w:t>
            </w:r>
          </w:p>
        </w:tc>
      </w:tr>
      <w:tr w:rsidR="00244CF7" w:rsidRPr="0082761E" w14:paraId="04D611F1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CFDFE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lastRenderedPageBreak/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8AC9A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4139F3">
              <w:rPr>
                <w:sz w:val="28"/>
              </w:rPr>
              <w:t>2 02 45792 00 0000 150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253AF" w14:textId="22DE9A92" w:rsidR="00244CF7" w:rsidRPr="003C1C9A" w:rsidRDefault="00244CF7" w:rsidP="004139F3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на предоставление грантов                          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11BD8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44CF7" w:rsidRPr="0082761E" w14:paraId="68C0C0BA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B04FF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B7830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2 02 45792 02 0000 150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EA334" w14:textId="37A5B70B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субъектов Российской Федерации на предоставление грантов в форме 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7CC99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0D66CE4F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E93C9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8554B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2 02 45792 03 0000 150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CFED5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предоставление грантов в форме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  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8EA07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41E21C4A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57648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769DF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2 02 45792 04 0000 150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54EF4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округов                                      на предоставление грантов в форме 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2B04B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48D0A2E5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42411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86A35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2 02 45792 05 0000 150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F386A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муниципальных районов                      на предоставление грантов в форме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0716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33E57999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6051C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EB574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2 02 45792 10 0000 150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3D20C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                                      на предоставление грантов в форме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DE4F6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183F560F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6C052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CC62F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2 02 45792 11 0000 150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BBBFC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округов                                              с внутригородским делением                                    на предоставление грантов в форме  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79441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1741FE22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54C20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636D4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2 02 45792 12 0000 150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21645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внутригородских районов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D11D6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24DDE0F9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F2B74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2D776" w14:textId="77777777" w:rsidR="00244CF7" w:rsidRPr="003C1C9A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2 02 45792 13 0000 150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86F0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поселений       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55A16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70B5E4B6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CDC8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04B62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2 02 45792 14 0000 150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8C902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муниципальных округов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и Всероссийских спортивных игр школьников "Президентские спортивные игры", на развитие спортивной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3F7C9" w14:textId="50DC91E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2F909640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3FC5A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4C144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2 02 45793 00 0000 150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72CDC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на предоставление грантов                           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0E7FD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44CF7" w:rsidRPr="0082761E" w14:paraId="3283465A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0D7B6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03F61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2 02 45793 02 0000 150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C330C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субъектов Российской Федерации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F1FC9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077231BB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EA68F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8C12C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2 02 45793 03 0000 150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78D53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внутригородских муниципальных образований городов федерального значения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588E9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1EF87F41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A99AB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5FA95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2 02 45793 04 0000 150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AE838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округов            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B67C3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105B9421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6AB2B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16032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2 02 45793 05 0000 150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43442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муниципальных районов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59680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28614E56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E717C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45E10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2 02 45793 10 0000 150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9789B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        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4C89F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1444D286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6F32A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B5564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2 02 45793 11 0000 150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7D3F1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округов                                            с внутригородским делением            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A8CB5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5AE09B8F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D1F32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283B3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2 02 45793 12 0000 150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34F42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внутригородских районов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459AB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24EB56D2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C9DC1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CE907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2 02 45793 13 0000 150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48B63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городских поселений        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40045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244CF7" w:rsidRPr="0082761E" w14:paraId="097691C3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E8496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16793" w14:textId="77777777" w:rsidR="00244CF7" w:rsidRDefault="00244CF7" w:rsidP="00244CF7">
            <w:pPr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2 02 45793 14 0000 150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F609F" w14:textId="77777777" w:rsidR="00244CF7" w:rsidRDefault="00244CF7" w:rsidP="00F17018">
            <w:pPr>
              <w:autoSpaceDE w:val="0"/>
              <w:autoSpaceDN w:val="0"/>
              <w:adjustRightInd w:val="0"/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муниципальных округов                            на предоставление грантов в форме  субсидий общеобразовательным организациям, ставшим победителями Всероссийских спортивных соревнований школьников "Президентские состязания"                 и Всероссийских спортивных игр школьников "Президентские спортивные игры", на поощрение педагогических работников, ответственных за организацию мероприятий по развитию                                      детско-юношеского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A9518" w14:textId="77777777" w:rsidR="00244CF7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5";</w:t>
            </w:r>
          </w:p>
        </w:tc>
      </w:tr>
      <w:tr w:rsidR="00244CF7" w:rsidRPr="0082761E" w14:paraId="431FAE36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2A9BA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0DC6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2 02 53153 06 0000 150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B5087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82761E">
              <w:rPr>
                <w:rFonts w:cstheme="minorBidi"/>
                <w:sz w:val="28"/>
              </w:rPr>
              <w:t>Средства федерального бюджета, передаваемые бюджету Фонда пенсионного и социального страхования Российской Федерации на осуществление компенсации     в возмещение вреда жизни или здоровью добровольца (волонтера), полученного при осуществлении им добровольческой (волонтерской)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D1E97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051B4EA4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03A49D82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5D3B32FB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4";</w:t>
            </w:r>
          </w:p>
        </w:tc>
      </w:tr>
      <w:tr w:rsidR="00244CF7" w:rsidRPr="0082761E" w14:paraId="34E4F379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B1E17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lastRenderedPageBreak/>
              <w:t>"000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3557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2 02 55095 09 0000 150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13468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82761E">
              <w:rPr>
                <w:rFonts w:cstheme="minorBidi"/>
                <w:sz w:val="28"/>
              </w:rPr>
              <w:t>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rFonts w:cstheme="minorBidi"/>
                <w:sz w:val="28"/>
              </w:rPr>
              <w:t xml:space="preserve"> </w:t>
            </w:r>
            <w:r w:rsidRPr="0082761E">
              <w:rPr>
                <w:rFonts w:cstheme="minorBidi"/>
                <w:sz w:val="28"/>
              </w:rPr>
              <w:t xml:space="preserve"> </w:t>
            </w:r>
            <w:r>
              <w:rPr>
                <w:rFonts w:cstheme="minorBidi"/>
                <w:sz w:val="28"/>
              </w:rPr>
              <w:t xml:space="preserve">   </w:t>
            </w:r>
            <w:r w:rsidRPr="0082761E">
              <w:rPr>
                <w:rFonts w:cstheme="minorBidi"/>
                <w:sz w:val="28"/>
              </w:rPr>
              <w:t>на возмещение расходов, связанных                                    с оказанием медицинскими организациями, подведомственными исполнительным органам субъектов Российской Федерации                  и органам местного самоуправления, медицинской помощи, входящей в базовую программу обязательного медицинского страхования, включая медицинскую реабилитацию, специальному военному контингенту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43F8A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7A466F17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7B20BD03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32001F71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49C2F590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5753620A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4";</w:t>
            </w:r>
          </w:p>
        </w:tc>
      </w:tr>
      <w:tr w:rsidR="00244CF7" w:rsidRPr="0082761E" w14:paraId="75603D12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D3AA1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 xml:space="preserve">"000 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F0BE0" w14:textId="77777777" w:rsidR="00244CF7" w:rsidRPr="0082761E" w:rsidRDefault="00244CF7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Calibri"/>
                <w:sz w:val="28"/>
              </w:rPr>
              <w:t>2 18 01040 01 0000 150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4C37B" w14:textId="6C9F1472" w:rsidR="00244CF7" w:rsidRPr="0082761E" w:rsidRDefault="00244CF7" w:rsidP="00244CF7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82761E">
              <w:rPr>
                <w:rFonts w:cstheme="minorBidi"/>
                <w:sz w:val="28"/>
              </w:rPr>
              <w:t xml:space="preserve">Доходы федерального бюджета от возврата подведомственными Управлению делами Президента Российской Федерации учреждениями по эксплуатации зданий остатков субсидий прошлых </w:t>
            </w:r>
            <w:r>
              <w:rPr>
                <w:rFonts w:cstheme="minorBidi"/>
                <w:sz w:val="28"/>
              </w:rPr>
              <w:t>лет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C3807" w14:textId="77777777" w:rsidR="00244CF7" w:rsidRPr="0082761E" w:rsidRDefault="00244CF7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45DE1F36" w14:textId="38D633F8" w:rsidR="00244CF7" w:rsidRPr="0082761E" w:rsidRDefault="00244CF7" w:rsidP="00793948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82761E">
              <w:rPr>
                <w:sz w:val="28"/>
              </w:rPr>
              <w:t>6</w:t>
            </w:r>
          </w:p>
        </w:tc>
      </w:tr>
      <w:tr w:rsidR="00793948" w:rsidRPr="0082761E" w14:paraId="57CAAC02" w14:textId="77777777" w:rsidTr="00F17018">
        <w:trPr>
          <w:gridAfter w:val="1"/>
          <w:wAfter w:w="116" w:type="dxa"/>
          <w:cantSplit/>
          <w:trHeight w:val="1359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554FD" w14:textId="6B91C0C1" w:rsidR="00793948" w:rsidRPr="00F17018" w:rsidRDefault="00793948" w:rsidP="00244CF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F17018">
              <w:rPr>
                <w:rFonts w:eastAsia="Calibri"/>
                <w:sz w:val="28"/>
              </w:rPr>
              <w:t>000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A33AB" w14:textId="31D54007" w:rsidR="00793948" w:rsidRPr="00F17018" w:rsidRDefault="00793948" w:rsidP="00244CF7">
            <w:pPr>
              <w:spacing w:before="0" w:after="0" w:line="276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F17018">
              <w:rPr>
                <w:rFonts w:eastAsia="Calibri"/>
                <w:sz w:val="28"/>
              </w:rPr>
              <w:t>2 18 01050 01 0000 150</w:t>
            </w:r>
          </w:p>
        </w:tc>
        <w:tc>
          <w:tcPr>
            <w:tcW w:w="5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D0515" w14:textId="3A6B8BFC" w:rsidR="00793948" w:rsidRPr="00F17018" w:rsidRDefault="00793948" w:rsidP="00A72F62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rFonts w:cstheme="minorBidi"/>
                <w:sz w:val="28"/>
              </w:rPr>
              <w:t xml:space="preserve">Доходы федерального бюджета от возврата иными организациями остатков субсидий прошлых лет, </w:t>
            </w:r>
            <w:r w:rsidR="00A72F62" w:rsidRPr="00F17018">
              <w:rPr>
                <w:rFonts w:cstheme="minorBidi"/>
                <w:sz w:val="28"/>
              </w:rPr>
              <w:t>выделенных</w:t>
            </w:r>
            <w:r w:rsidRPr="00F17018">
              <w:rPr>
                <w:rFonts w:cstheme="minorBidi"/>
                <w:sz w:val="28"/>
              </w:rPr>
              <w:t xml:space="preserve"> на реализацию мероприятий по развитию радиоэлектронной и электронной отраслей промышленности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86272" w14:textId="77777777" w:rsidR="00793948" w:rsidRPr="00F17018" w:rsidRDefault="00793948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530C7DB0" w14:textId="77777777" w:rsidR="00793948" w:rsidRPr="00F17018" w:rsidRDefault="00793948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</w:p>
          <w:p w14:paraId="1D68C7EE" w14:textId="4A45AE56" w:rsidR="00793948" w:rsidRPr="00F17018" w:rsidRDefault="00793948" w:rsidP="00244CF7">
            <w:pPr>
              <w:spacing w:before="0" w:after="0" w:line="276" w:lineRule="auto"/>
              <w:ind w:hanging="4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6".</w:t>
            </w:r>
          </w:p>
        </w:tc>
      </w:tr>
    </w:tbl>
    <w:p w14:paraId="06B45624" w14:textId="77777777" w:rsidR="00793948" w:rsidRDefault="00793948" w:rsidP="00C75E2B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8"/>
        </w:rPr>
      </w:pPr>
    </w:p>
    <w:p w14:paraId="0813CF4F" w14:textId="17FAAC65" w:rsidR="00C75E2B" w:rsidRDefault="00993420" w:rsidP="00C75E2B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2.2.     Коды бюджетной классификации:</w:t>
      </w:r>
    </w:p>
    <w:p w14:paraId="51E74499" w14:textId="77777777" w:rsidR="00F46E27" w:rsidRPr="00F46E27" w:rsidRDefault="00F46E27" w:rsidP="00C75E2B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2955"/>
        <w:gridCol w:w="5551"/>
        <w:gridCol w:w="845"/>
      </w:tblGrid>
      <w:tr w:rsidR="00993420" w14:paraId="2085218A" w14:textId="77777777" w:rsidTr="00F17018">
        <w:trPr>
          <w:cantSplit/>
        </w:trPr>
        <w:tc>
          <w:tcPr>
            <w:tcW w:w="845" w:type="dxa"/>
          </w:tcPr>
          <w:p w14:paraId="257D192D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B31DA3">
              <w:rPr>
                <w:sz w:val="28"/>
              </w:rPr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2955" w:type="dxa"/>
          </w:tcPr>
          <w:p w14:paraId="4B3B9CED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1 08 07443 01 0000 110</w:t>
            </w:r>
          </w:p>
        </w:tc>
        <w:tc>
          <w:tcPr>
            <w:tcW w:w="5551" w:type="dxa"/>
          </w:tcPr>
          <w:p w14:paraId="4900182C" w14:textId="45558027" w:rsidR="00993420" w:rsidRDefault="00993420" w:rsidP="003A2B19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C04F28">
              <w:rPr>
                <w:sz w:val="28"/>
              </w:rPr>
              <w:t xml:space="preserve">            </w:t>
            </w:r>
            <w:r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3A2B19">
              <w:rPr>
                <w:sz w:val="28"/>
              </w:rPr>
              <w:t xml:space="preserve">                         </w:t>
            </w:r>
            <w:r>
              <w:rPr>
                <w:sz w:val="28"/>
              </w:rPr>
              <w:t>и патронов к нему или вывоз из Российской Федерации оружия и патронов к нему</w:t>
            </w:r>
          </w:p>
        </w:tc>
        <w:tc>
          <w:tcPr>
            <w:tcW w:w="845" w:type="dxa"/>
            <w:vAlign w:val="center"/>
          </w:tcPr>
          <w:p w14:paraId="23AC354A" w14:textId="77777777" w:rsidR="00993420" w:rsidRDefault="00993420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993420" w14:paraId="77A4657B" w14:textId="77777777" w:rsidTr="00F17018">
        <w:trPr>
          <w:cantSplit/>
        </w:trPr>
        <w:tc>
          <w:tcPr>
            <w:tcW w:w="845" w:type="dxa"/>
          </w:tcPr>
          <w:p w14:paraId="2E6473D1" w14:textId="77777777" w:rsidR="00993420" w:rsidRDefault="00993420" w:rsidP="0079394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lastRenderedPageBreak/>
              <w:t>000</w:t>
            </w:r>
          </w:p>
        </w:tc>
        <w:tc>
          <w:tcPr>
            <w:tcW w:w="2955" w:type="dxa"/>
          </w:tcPr>
          <w:p w14:paraId="5EBBD3BE" w14:textId="77777777" w:rsidR="00993420" w:rsidRDefault="00993420" w:rsidP="0079394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1 08 07444 01 0000 110</w:t>
            </w:r>
          </w:p>
        </w:tc>
        <w:tc>
          <w:tcPr>
            <w:tcW w:w="5551" w:type="dxa"/>
          </w:tcPr>
          <w:p w14:paraId="66B7106A" w14:textId="0C947DE6" w:rsidR="00993420" w:rsidRDefault="00993420" w:rsidP="003A2B19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Государственная пошлина </w:t>
            </w:r>
            <w:r w:rsidR="003A2B19">
              <w:rPr>
                <w:sz w:val="28"/>
              </w:rPr>
              <w:t xml:space="preserve">                                            </w:t>
            </w:r>
            <w:r>
              <w:rPr>
                <w:sz w:val="28"/>
              </w:rPr>
              <w:t xml:space="preserve">за переоформление лицензии </w:t>
            </w:r>
            <w:r w:rsidR="003A2B19">
              <w:rPr>
                <w:sz w:val="28"/>
              </w:rPr>
              <w:t xml:space="preserve">                                     </w:t>
            </w:r>
            <w:r>
              <w:rPr>
                <w:sz w:val="28"/>
              </w:rPr>
              <w:t>на приобретение оружия и патронов</w:t>
            </w:r>
            <w:r w:rsidR="00C04F2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 нему, разрешения на хранение оружия, </w:t>
            </w:r>
            <w:r w:rsidR="003A2B19">
              <w:rPr>
                <w:sz w:val="28"/>
              </w:rPr>
              <w:t xml:space="preserve">            </w:t>
            </w:r>
            <w:r>
              <w:rPr>
                <w:sz w:val="28"/>
              </w:rPr>
              <w:t xml:space="preserve">хранение и ношение оружия, хранение </w:t>
            </w:r>
            <w:r w:rsidR="00C04F28">
              <w:rPr>
                <w:sz w:val="28"/>
              </w:rPr>
              <w:t xml:space="preserve">           </w:t>
            </w:r>
            <w:r>
              <w:rPr>
                <w:sz w:val="28"/>
              </w:rPr>
              <w:t xml:space="preserve">и использование оружия, ввоз </w:t>
            </w:r>
            <w:r w:rsidR="00C04F28">
              <w:rPr>
                <w:sz w:val="28"/>
              </w:rPr>
              <w:t xml:space="preserve">                               </w:t>
            </w:r>
            <w:r>
              <w:rPr>
                <w:sz w:val="28"/>
              </w:rPr>
              <w:t xml:space="preserve">в Российскую Федерацию оружия </w:t>
            </w:r>
            <w:r w:rsidR="00C04F28">
              <w:rPr>
                <w:sz w:val="28"/>
              </w:rPr>
              <w:t xml:space="preserve">                      </w:t>
            </w:r>
            <w:r>
              <w:rPr>
                <w:sz w:val="28"/>
              </w:rPr>
              <w:t xml:space="preserve">и патронов к нему или вывоз </w:t>
            </w:r>
            <w:r w:rsidR="00406F85">
              <w:rPr>
                <w:sz w:val="28"/>
              </w:rPr>
              <w:t xml:space="preserve">                                      </w:t>
            </w:r>
            <w:r>
              <w:rPr>
                <w:sz w:val="28"/>
              </w:rPr>
              <w:t xml:space="preserve">из Российской Федерации оружия </w:t>
            </w:r>
            <w:r w:rsidR="00406F85">
              <w:rPr>
                <w:sz w:val="28"/>
              </w:rPr>
              <w:t xml:space="preserve">                                  </w:t>
            </w:r>
            <w:r>
              <w:rPr>
                <w:sz w:val="28"/>
              </w:rPr>
              <w:t>и патронов к нему</w:t>
            </w:r>
          </w:p>
        </w:tc>
        <w:tc>
          <w:tcPr>
            <w:tcW w:w="845" w:type="dxa"/>
            <w:vAlign w:val="center"/>
          </w:tcPr>
          <w:p w14:paraId="17FD9E08" w14:textId="77777777" w:rsidR="00993420" w:rsidRDefault="00993420" w:rsidP="0079394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5</w:t>
            </w:r>
            <w:r w:rsidRPr="00B31DA3">
              <w:rPr>
                <w:sz w:val="28"/>
              </w:rPr>
              <w:t>"</w:t>
            </w:r>
            <w:r>
              <w:rPr>
                <w:sz w:val="28"/>
              </w:rPr>
              <w:t>;</w:t>
            </w:r>
          </w:p>
        </w:tc>
      </w:tr>
      <w:tr w:rsidR="00F46E27" w14:paraId="2F2A7EBF" w14:textId="77777777" w:rsidTr="00F17018">
        <w:tc>
          <w:tcPr>
            <w:tcW w:w="845" w:type="dxa"/>
          </w:tcPr>
          <w:p w14:paraId="059FC984" w14:textId="4D4F5D11" w:rsidR="00F46E27" w:rsidRDefault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"000</w:t>
            </w:r>
          </w:p>
        </w:tc>
        <w:tc>
          <w:tcPr>
            <w:tcW w:w="2955" w:type="dxa"/>
          </w:tcPr>
          <w:p w14:paraId="5E027AE2" w14:textId="7F46AF97" w:rsidR="00F46E27" w:rsidRDefault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1 11 02090 00 0000 120</w:t>
            </w:r>
          </w:p>
        </w:tc>
        <w:tc>
          <w:tcPr>
            <w:tcW w:w="5551" w:type="dxa"/>
          </w:tcPr>
          <w:p w14:paraId="20311735" w14:textId="7C8F4DC1" w:rsidR="00F46E27" w:rsidRDefault="00F46E27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F46E27">
              <w:rPr>
                <w:sz w:val="28"/>
              </w:rPr>
              <w:t xml:space="preserve">Доходы от операций по управлению остатками средств на едином казначейском счете, подлежащие распределению </w:t>
            </w:r>
            <w:r>
              <w:rPr>
                <w:sz w:val="28"/>
              </w:rPr>
              <w:t xml:space="preserve">                   </w:t>
            </w:r>
            <w:r w:rsidRPr="00F46E27">
              <w:rPr>
                <w:sz w:val="28"/>
              </w:rPr>
              <w:t>в бюджеты бюджетной системы Российской Федерации</w:t>
            </w:r>
          </w:p>
        </w:tc>
        <w:tc>
          <w:tcPr>
            <w:tcW w:w="845" w:type="dxa"/>
            <w:vAlign w:val="center"/>
          </w:tcPr>
          <w:p w14:paraId="1653FD56" w14:textId="661C1B9D" w:rsidR="00F46E27" w:rsidRDefault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993420" w14:paraId="448EEB7B" w14:textId="77777777" w:rsidTr="00F17018">
        <w:tc>
          <w:tcPr>
            <w:tcW w:w="845" w:type="dxa"/>
          </w:tcPr>
          <w:p w14:paraId="78D611F2" w14:textId="77777777" w:rsidR="00993420" w:rsidRDefault="00993420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B31DA3">
              <w:rPr>
                <w:sz w:val="28"/>
              </w:rPr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2955" w:type="dxa"/>
          </w:tcPr>
          <w:p w14:paraId="477B7144" w14:textId="77777777" w:rsidR="00993420" w:rsidRDefault="00993420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1 16 10020 02 0000 140</w:t>
            </w:r>
          </w:p>
        </w:tc>
        <w:tc>
          <w:tcPr>
            <w:tcW w:w="5551" w:type="dxa"/>
          </w:tcPr>
          <w:p w14:paraId="65B51D62" w14:textId="77777777" w:rsidR="00993420" w:rsidRDefault="00993420" w:rsidP="00F46E27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Платежи по искам о возмещении ущерба, </w:t>
            </w:r>
            <w:r w:rsidR="00C04F28">
              <w:rPr>
                <w:sz w:val="28"/>
              </w:rPr>
              <w:t xml:space="preserve">        </w:t>
            </w:r>
            <w:r>
              <w:rPr>
                <w:sz w:val="28"/>
              </w:rPr>
              <w:t xml:space="preserve">а также платежи, уплачиваемые при добровольном возмещении ущерба, причиненного имуществу, находящегося </w:t>
            </w:r>
            <w:r w:rsidR="00C04F28">
              <w:rPr>
                <w:sz w:val="28"/>
              </w:rPr>
              <w:t xml:space="preserve">        </w:t>
            </w:r>
            <w:r>
              <w:rPr>
                <w:sz w:val="28"/>
              </w:rPr>
              <w:t>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845" w:type="dxa"/>
            <w:vAlign w:val="center"/>
          </w:tcPr>
          <w:p w14:paraId="70353714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4</w:t>
            </w:r>
            <w:r w:rsidRPr="00B31DA3">
              <w:rPr>
                <w:sz w:val="28"/>
              </w:rPr>
              <w:t>"</w:t>
            </w:r>
            <w:r>
              <w:rPr>
                <w:sz w:val="28"/>
              </w:rPr>
              <w:t>;</w:t>
            </w:r>
          </w:p>
        </w:tc>
      </w:tr>
      <w:tr w:rsidR="004515D7" w14:paraId="2AB4697B" w14:textId="77777777" w:rsidTr="00F17018">
        <w:tc>
          <w:tcPr>
            <w:tcW w:w="845" w:type="dxa"/>
          </w:tcPr>
          <w:p w14:paraId="43963769" w14:textId="038A552B" w:rsidR="004515D7" w:rsidRPr="00F17018" w:rsidRDefault="004515D7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"000</w:t>
            </w:r>
          </w:p>
        </w:tc>
        <w:tc>
          <w:tcPr>
            <w:tcW w:w="2955" w:type="dxa"/>
          </w:tcPr>
          <w:p w14:paraId="74D88884" w14:textId="5B1754E9" w:rsidR="004515D7" w:rsidRPr="00F17018" w:rsidRDefault="004515D7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1 16 10110 00 0000 140</w:t>
            </w:r>
          </w:p>
        </w:tc>
        <w:tc>
          <w:tcPr>
            <w:tcW w:w="5551" w:type="dxa"/>
          </w:tcPr>
          <w:p w14:paraId="31FA13D5" w14:textId="1E95E394" w:rsidR="004515D7" w:rsidRPr="00F17018" w:rsidRDefault="004515D7" w:rsidP="003A2B19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F17018">
              <w:rPr>
                <w:sz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    </w:t>
            </w:r>
            <w:r w:rsidR="003A2B19" w:rsidRPr="00F17018">
              <w:rPr>
                <w:sz w:val="28"/>
              </w:rPr>
              <w:t xml:space="preserve">             </w:t>
            </w:r>
            <w:r w:rsidRPr="00F17018">
              <w:rPr>
                <w:sz w:val="28"/>
              </w:rPr>
              <w:t xml:space="preserve">и прочее возмещение ущерба, причиненного федеральному имуществу, находящемуся </w:t>
            </w:r>
            <w:r w:rsidR="003A2B19" w:rsidRPr="00F17018">
              <w:rPr>
                <w:sz w:val="28"/>
              </w:rPr>
              <w:t xml:space="preserve">                </w:t>
            </w:r>
            <w:r w:rsidRPr="00F17018">
              <w:rPr>
                <w:sz w:val="28"/>
              </w:rPr>
              <w:t>в их владении  и пользовании</w:t>
            </w:r>
          </w:p>
        </w:tc>
        <w:tc>
          <w:tcPr>
            <w:tcW w:w="845" w:type="dxa"/>
            <w:vAlign w:val="center"/>
          </w:tcPr>
          <w:p w14:paraId="61D7B129" w14:textId="0E617743" w:rsidR="004515D7" w:rsidRPr="00F17018" w:rsidRDefault="004515D7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4";</w:t>
            </w:r>
          </w:p>
        </w:tc>
      </w:tr>
      <w:tr w:rsidR="00993420" w14:paraId="01F6882F" w14:textId="77777777" w:rsidTr="00F17018">
        <w:trPr>
          <w:cantSplit/>
        </w:trPr>
        <w:tc>
          <w:tcPr>
            <w:tcW w:w="845" w:type="dxa"/>
          </w:tcPr>
          <w:p w14:paraId="39ECB935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B31DA3">
              <w:rPr>
                <w:sz w:val="28"/>
              </w:rPr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2955" w:type="dxa"/>
          </w:tcPr>
          <w:p w14:paraId="4989F2D5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1 16 11061 01 0000 140</w:t>
            </w:r>
          </w:p>
        </w:tc>
        <w:tc>
          <w:tcPr>
            <w:tcW w:w="5551" w:type="dxa"/>
          </w:tcPr>
          <w:p w14:paraId="4C35A148" w14:textId="3817BA88" w:rsidR="00993420" w:rsidRDefault="00993420" w:rsidP="00AD282F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Платежи, уплачиваемые в целях </w:t>
            </w:r>
            <w:r w:rsidR="003A2B19">
              <w:rPr>
                <w:sz w:val="28"/>
              </w:rPr>
              <w:t xml:space="preserve"> </w:t>
            </w:r>
            <w:r>
              <w:rPr>
                <w:sz w:val="28"/>
              </w:rPr>
              <w:t>возмещения вреда, причиняемого автомобильным дорогам федерального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845" w:type="dxa"/>
            <w:vAlign w:val="center"/>
          </w:tcPr>
          <w:p w14:paraId="40792112" w14:textId="77777777" w:rsidR="00993420" w:rsidRDefault="00993420" w:rsidP="00AD282F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5</w:t>
            </w:r>
            <w:r w:rsidRPr="00B31DA3">
              <w:rPr>
                <w:sz w:val="28"/>
              </w:rPr>
              <w:t>"</w:t>
            </w:r>
          </w:p>
        </w:tc>
      </w:tr>
    </w:tbl>
    <w:p w14:paraId="69D321FA" w14:textId="77777777" w:rsidR="00C04F28" w:rsidRPr="00793948" w:rsidRDefault="00C04F28" w:rsidP="00D405EA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0"/>
          <w:szCs w:val="20"/>
        </w:rPr>
      </w:pPr>
    </w:p>
    <w:p w14:paraId="63CB68C9" w14:textId="611F369F" w:rsidR="00993420" w:rsidRDefault="00D405EA" w:rsidP="00D405EA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изложить в следующей редакции:</w:t>
      </w:r>
    </w:p>
    <w:p w14:paraId="057F4D7A" w14:textId="77777777" w:rsidR="00F46E27" w:rsidRPr="00793948" w:rsidRDefault="00F46E27" w:rsidP="00D405EA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2927"/>
        <w:gridCol w:w="5586"/>
        <w:gridCol w:w="850"/>
      </w:tblGrid>
      <w:tr w:rsidR="00D405EA" w14:paraId="2CDEF9A2" w14:textId="77777777" w:rsidTr="00F17018">
        <w:trPr>
          <w:cantSplit/>
        </w:trPr>
        <w:tc>
          <w:tcPr>
            <w:tcW w:w="843" w:type="dxa"/>
          </w:tcPr>
          <w:p w14:paraId="560C184C" w14:textId="77777777" w:rsidR="00D405EA" w:rsidRPr="00D405EA" w:rsidRDefault="00D405EA" w:rsidP="00F46E2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"000</w:t>
            </w:r>
          </w:p>
        </w:tc>
        <w:tc>
          <w:tcPr>
            <w:tcW w:w="2927" w:type="dxa"/>
          </w:tcPr>
          <w:p w14:paraId="290D0543" w14:textId="77777777" w:rsidR="00D405EA" w:rsidRPr="00D405EA" w:rsidRDefault="00D405EA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1 08 07443 01 0000 110</w:t>
            </w:r>
          </w:p>
        </w:tc>
        <w:tc>
          <w:tcPr>
            <w:tcW w:w="5586" w:type="dxa"/>
          </w:tcPr>
          <w:p w14:paraId="738F9329" w14:textId="7DF133DD" w:rsidR="00D405EA" w:rsidRPr="00D405EA" w:rsidRDefault="00D405EA" w:rsidP="00F17018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EE1018">
              <w:rPr>
                <w:sz w:val="28"/>
              </w:rPr>
              <w:t xml:space="preserve">     </w:t>
            </w:r>
            <w:r w:rsidR="003A2B19">
              <w:rPr>
                <w:sz w:val="28"/>
              </w:rPr>
              <w:t xml:space="preserve">   </w:t>
            </w:r>
            <w:r w:rsidRPr="00F17018">
              <w:rPr>
                <w:sz w:val="28"/>
              </w:rPr>
              <w:t xml:space="preserve">на хранение оружия, хранение и ношение оружия, хранение и использование оружия, ношение и использование охотничьего оружия, передачу иностранному гражданину охотничьего оружия для ношения </w:t>
            </w:r>
            <w:r w:rsidR="003A2B19">
              <w:rPr>
                <w:sz w:val="28"/>
              </w:rPr>
              <w:t xml:space="preserve">                         </w:t>
            </w:r>
            <w:r w:rsidRPr="00F17018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</w:t>
            </w:r>
            <w:r w:rsidR="003A2B19">
              <w:rPr>
                <w:sz w:val="28"/>
              </w:rPr>
              <w:t xml:space="preserve">                        </w:t>
            </w:r>
            <w:r w:rsidRPr="00F17018">
              <w:rPr>
                <w:sz w:val="28"/>
              </w:rPr>
              <w:t xml:space="preserve">в Российскую Федерацию оружия </w:t>
            </w:r>
            <w:r w:rsidR="00EE1018">
              <w:rPr>
                <w:sz w:val="28"/>
              </w:rPr>
              <w:t xml:space="preserve">           </w:t>
            </w:r>
            <w:r w:rsidR="003A2B19">
              <w:rPr>
                <w:sz w:val="28"/>
              </w:rPr>
              <w:t xml:space="preserve">                </w:t>
            </w:r>
            <w:r w:rsidRPr="00F17018">
              <w:rPr>
                <w:sz w:val="28"/>
              </w:rPr>
              <w:t>и патронов к нему или вывоз из Российской Федерации оружия и патронов к нему</w:t>
            </w:r>
          </w:p>
        </w:tc>
        <w:tc>
          <w:tcPr>
            <w:tcW w:w="850" w:type="dxa"/>
            <w:vAlign w:val="center"/>
          </w:tcPr>
          <w:p w14:paraId="660D7218" w14:textId="77777777" w:rsidR="00D405EA" w:rsidRPr="00D405EA" w:rsidRDefault="00D405EA" w:rsidP="00F17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5</w:t>
            </w:r>
          </w:p>
        </w:tc>
      </w:tr>
      <w:tr w:rsidR="00D405EA" w14:paraId="068FCD48" w14:textId="77777777" w:rsidTr="00F17018">
        <w:trPr>
          <w:cantSplit/>
        </w:trPr>
        <w:tc>
          <w:tcPr>
            <w:tcW w:w="843" w:type="dxa"/>
          </w:tcPr>
          <w:p w14:paraId="011B7972" w14:textId="77777777" w:rsidR="00D405EA" w:rsidRPr="00D405EA" w:rsidRDefault="00D405EA" w:rsidP="00EE1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000</w:t>
            </w:r>
          </w:p>
        </w:tc>
        <w:tc>
          <w:tcPr>
            <w:tcW w:w="2927" w:type="dxa"/>
          </w:tcPr>
          <w:p w14:paraId="160EC9BB" w14:textId="77777777" w:rsidR="00D405EA" w:rsidRPr="00D405EA" w:rsidRDefault="00D405EA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1 08 07444 01 0000 110</w:t>
            </w:r>
          </w:p>
        </w:tc>
        <w:tc>
          <w:tcPr>
            <w:tcW w:w="5586" w:type="dxa"/>
          </w:tcPr>
          <w:p w14:paraId="505DD111" w14:textId="37AE9B00" w:rsidR="00D405EA" w:rsidRPr="00D405EA" w:rsidRDefault="00D405EA" w:rsidP="003A2B19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EE1018">
              <w:rPr>
                <w:sz w:val="28"/>
              </w:rPr>
              <w:t>Государственная пошлина</w:t>
            </w:r>
            <w:r w:rsidR="003A2B19">
              <w:rPr>
                <w:sz w:val="28"/>
              </w:rPr>
              <w:t xml:space="preserve">                                          </w:t>
            </w:r>
            <w:r w:rsidRPr="00EE1018">
              <w:rPr>
                <w:sz w:val="28"/>
              </w:rPr>
              <w:t xml:space="preserve">за переоформление лицензии </w:t>
            </w:r>
            <w:r w:rsidR="00EE1018">
              <w:rPr>
                <w:sz w:val="28"/>
              </w:rPr>
              <w:t xml:space="preserve"> </w:t>
            </w:r>
            <w:r w:rsidR="003A2B19">
              <w:rPr>
                <w:sz w:val="28"/>
              </w:rPr>
              <w:t xml:space="preserve">                              </w:t>
            </w:r>
            <w:r w:rsidRPr="00EE1018">
              <w:rPr>
                <w:sz w:val="28"/>
              </w:rPr>
              <w:t xml:space="preserve">на приобретение, экспонирование или коллекционирование оружия и патронов </w:t>
            </w:r>
            <w:r w:rsidR="00EE1018">
              <w:rPr>
                <w:sz w:val="28"/>
              </w:rPr>
              <w:t xml:space="preserve">     </w:t>
            </w:r>
            <w:r w:rsidR="003A2B19">
              <w:rPr>
                <w:sz w:val="28"/>
              </w:rPr>
              <w:t xml:space="preserve">       </w:t>
            </w:r>
            <w:r w:rsidR="00EE1018">
              <w:rPr>
                <w:sz w:val="28"/>
              </w:rPr>
              <w:t xml:space="preserve"> </w:t>
            </w:r>
            <w:r w:rsidRPr="00EE1018">
              <w:rPr>
                <w:sz w:val="28"/>
              </w:rPr>
              <w:t xml:space="preserve">к нему, разрешения на хранение оружия, хранение и ношение оружия, хранение </w:t>
            </w:r>
            <w:r w:rsidR="00EE1018">
              <w:rPr>
                <w:sz w:val="28"/>
              </w:rPr>
              <w:t xml:space="preserve">            </w:t>
            </w:r>
            <w:r w:rsidRPr="00EE1018">
              <w:rPr>
                <w:sz w:val="28"/>
              </w:rPr>
              <w:t xml:space="preserve">и использование оружия, ношение </w:t>
            </w:r>
            <w:r w:rsidR="00EE1018">
              <w:rPr>
                <w:sz w:val="28"/>
              </w:rPr>
              <w:t xml:space="preserve">         </w:t>
            </w:r>
            <w:r w:rsidR="003A2B19">
              <w:rPr>
                <w:sz w:val="28"/>
              </w:rPr>
              <w:t xml:space="preserve">   </w:t>
            </w:r>
            <w:r w:rsidR="00EE1018">
              <w:rPr>
                <w:sz w:val="28"/>
              </w:rPr>
              <w:t xml:space="preserve">           </w:t>
            </w:r>
            <w:r w:rsidRPr="00EE1018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</w:t>
            </w:r>
            <w:r w:rsidR="00EE1018">
              <w:rPr>
                <w:sz w:val="28"/>
              </w:rPr>
              <w:t xml:space="preserve">      </w:t>
            </w:r>
            <w:r w:rsidR="003A2B19">
              <w:rPr>
                <w:sz w:val="28"/>
              </w:rPr>
              <w:t xml:space="preserve">        </w:t>
            </w:r>
            <w:r w:rsidR="00EE1018">
              <w:rPr>
                <w:sz w:val="28"/>
              </w:rPr>
              <w:t xml:space="preserve">              </w:t>
            </w:r>
            <w:r w:rsidRPr="00EE1018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</w:t>
            </w:r>
            <w:r w:rsidR="003A2B19">
              <w:rPr>
                <w:sz w:val="28"/>
              </w:rPr>
              <w:t xml:space="preserve">                         </w:t>
            </w:r>
            <w:r w:rsidRPr="00EE1018">
              <w:rPr>
                <w:sz w:val="28"/>
              </w:rPr>
              <w:t xml:space="preserve">в Российскую Федерацию оружия </w:t>
            </w:r>
            <w:r w:rsidR="00EE1018">
              <w:rPr>
                <w:sz w:val="28"/>
              </w:rPr>
              <w:t xml:space="preserve">      </w:t>
            </w:r>
            <w:r w:rsidR="003A2B19">
              <w:rPr>
                <w:sz w:val="28"/>
              </w:rPr>
              <w:t xml:space="preserve">             </w:t>
            </w:r>
            <w:r w:rsidR="00EE1018">
              <w:rPr>
                <w:sz w:val="28"/>
              </w:rPr>
              <w:t xml:space="preserve">        </w:t>
            </w:r>
            <w:r w:rsidRPr="00EE1018">
              <w:rPr>
                <w:sz w:val="28"/>
              </w:rPr>
              <w:t xml:space="preserve">и патронов к нему или вывоз </w:t>
            </w:r>
            <w:r w:rsidR="00EC225B">
              <w:rPr>
                <w:sz w:val="28"/>
              </w:rPr>
              <w:t xml:space="preserve"> </w:t>
            </w:r>
            <w:r w:rsidRPr="00EE1018">
              <w:rPr>
                <w:sz w:val="28"/>
              </w:rPr>
              <w:t xml:space="preserve">из Российской Федерации оружия </w:t>
            </w:r>
            <w:r w:rsidR="00EC225B">
              <w:rPr>
                <w:sz w:val="28"/>
              </w:rPr>
              <w:t xml:space="preserve"> </w:t>
            </w:r>
            <w:r w:rsidRPr="00EE1018">
              <w:rPr>
                <w:sz w:val="28"/>
              </w:rPr>
              <w:t>и патронов к нему</w:t>
            </w:r>
          </w:p>
        </w:tc>
        <w:tc>
          <w:tcPr>
            <w:tcW w:w="850" w:type="dxa"/>
            <w:vAlign w:val="center"/>
          </w:tcPr>
          <w:p w14:paraId="3A2A5F1E" w14:textId="77777777" w:rsidR="00D405EA" w:rsidRPr="00D405EA" w:rsidRDefault="00D405EA" w:rsidP="00EE1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5";</w:t>
            </w:r>
          </w:p>
        </w:tc>
      </w:tr>
      <w:tr w:rsidR="003C3F21" w14:paraId="2ABDD973" w14:textId="77777777" w:rsidTr="00F17018">
        <w:trPr>
          <w:cantSplit/>
        </w:trPr>
        <w:tc>
          <w:tcPr>
            <w:tcW w:w="843" w:type="dxa"/>
          </w:tcPr>
          <w:p w14:paraId="704F2A42" w14:textId="33293E44" w:rsidR="003C3F21" w:rsidRPr="00D405EA" w:rsidRDefault="003C3F21" w:rsidP="00EE1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"000</w:t>
            </w:r>
          </w:p>
        </w:tc>
        <w:tc>
          <w:tcPr>
            <w:tcW w:w="2927" w:type="dxa"/>
          </w:tcPr>
          <w:p w14:paraId="281519F8" w14:textId="367E4C1D" w:rsidR="003C3F21" w:rsidRPr="00D405EA" w:rsidRDefault="003C3F21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sz w:val="28"/>
              </w:rPr>
            </w:pPr>
            <w:r>
              <w:rPr>
                <w:sz w:val="28"/>
              </w:rPr>
              <w:t>1 11 02090 00 0000 120</w:t>
            </w:r>
          </w:p>
        </w:tc>
        <w:tc>
          <w:tcPr>
            <w:tcW w:w="5586" w:type="dxa"/>
          </w:tcPr>
          <w:p w14:paraId="4C91F976" w14:textId="1421B907" w:rsidR="003C3F21" w:rsidRPr="00EE1018" w:rsidRDefault="003C3F21" w:rsidP="00EE1018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3C3F21">
              <w:rPr>
                <w:sz w:val="28"/>
              </w:rPr>
              <w:t xml:space="preserve">Доходы от операций по управлению остатками средств на едином казначейском счете, подлежащие распределению                    </w:t>
            </w:r>
          </w:p>
        </w:tc>
        <w:tc>
          <w:tcPr>
            <w:tcW w:w="850" w:type="dxa"/>
            <w:vAlign w:val="center"/>
          </w:tcPr>
          <w:p w14:paraId="171C10D1" w14:textId="42E80C9B" w:rsidR="003C3F21" w:rsidRPr="00D405EA" w:rsidRDefault="003C3F21" w:rsidP="00EE1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>
              <w:rPr>
                <w:sz w:val="28"/>
              </w:rPr>
              <w:t>4";</w:t>
            </w:r>
          </w:p>
        </w:tc>
      </w:tr>
      <w:tr w:rsidR="00D405EA" w14:paraId="5846BE08" w14:textId="77777777" w:rsidTr="00F17018">
        <w:trPr>
          <w:cantSplit/>
        </w:trPr>
        <w:tc>
          <w:tcPr>
            <w:tcW w:w="843" w:type="dxa"/>
          </w:tcPr>
          <w:p w14:paraId="55C2EC4A" w14:textId="77777777" w:rsidR="00D405EA" w:rsidRPr="00D405EA" w:rsidRDefault="00D405EA" w:rsidP="00F17018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lastRenderedPageBreak/>
              <w:t>"000</w:t>
            </w:r>
          </w:p>
        </w:tc>
        <w:tc>
          <w:tcPr>
            <w:tcW w:w="2927" w:type="dxa"/>
          </w:tcPr>
          <w:p w14:paraId="31EFC85F" w14:textId="77777777" w:rsidR="00D405EA" w:rsidRPr="00D405EA" w:rsidRDefault="00D405EA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1 16 10020 02 0000 140</w:t>
            </w:r>
          </w:p>
        </w:tc>
        <w:tc>
          <w:tcPr>
            <w:tcW w:w="5586" w:type="dxa"/>
          </w:tcPr>
          <w:p w14:paraId="56E6B728" w14:textId="4980B212" w:rsidR="00D405EA" w:rsidRPr="00D405EA" w:rsidRDefault="00D405EA" w:rsidP="00F17018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sz w:val="28"/>
              </w:rPr>
              <w:t xml:space="preserve">Платежи по искам о возмещении ущерба, </w:t>
            </w:r>
            <w:r w:rsidR="00EE1018">
              <w:rPr>
                <w:sz w:val="28"/>
              </w:rPr>
              <w:t xml:space="preserve">    </w:t>
            </w:r>
            <w:r w:rsidR="00FC08D8">
              <w:rPr>
                <w:sz w:val="28"/>
              </w:rPr>
              <w:t xml:space="preserve">     </w:t>
            </w:r>
            <w:r w:rsidRPr="00F17018">
              <w:rPr>
                <w:sz w:val="28"/>
              </w:rPr>
              <w:t>а также платежи, уплачиваемые при добровольном возмещении ущерба, причиненного имуществу, находящемуся</w:t>
            </w:r>
            <w:r w:rsidRPr="003638CD">
              <w:rPr>
                <w:sz w:val="28"/>
              </w:rPr>
              <w:t xml:space="preserve"> </w:t>
            </w:r>
            <w:r w:rsidR="00EE1018">
              <w:rPr>
                <w:sz w:val="28"/>
              </w:rPr>
              <w:t xml:space="preserve">    </w:t>
            </w:r>
            <w:r w:rsidR="00FC08D8">
              <w:rPr>
                <w:sz w:val="28"/>
              </w:rPr>
              <w:t xml:space="preserve">    </w:t>
            </w:r>
            <w:r w:rsidRPr="003638CD">
              <w:rPr>
                <w:sz w:val="28"/>
              </w:rPr>
              <w:t>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850" w:type="dxa"/>
            <w:vAlign w:val="center"/>
          </w:tcPr>
          <w:p w14:paraId="6C0D60C8" w14:textId="77777777" w:rsidR="00D405EA" w:rsidRPr="00D405EA" w:rsidRDefault="00D405EA" w:rsidP="003638CD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4";</w:t>
            </w:r>
          </w:p>
        </w:tc>
      </w:tr>
      <w:tr w:rsidR="003638CD" w14:paraId="3CD3A699" w14:textId="77777777" w:rsidTr="00F17018">
        <w:trPr>
          <w:cantSplit/>
        </w:trPr>
        <w:tc>
          <w:tcPr>
            <w:tcW w:w="843" w:type="dxa"/>
          </w:tcPr>
          <w:p w14:paraId="4061175D" w14:textId="3777ABAD" w:rsidR="003638CD" w:rsidRPr="00F17018" w:rsidRDefault="003638CD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"000</w:t>
            </w:r>
          </w:p>
        </w:tc>
        <w:tc>
          <w:tcPr>
            <w:tcW w:w="2927" w:type="dxa"/>
          </w:tcPr>
          <w:p w14:paraId="67CA2BF7" w14:textId="0F73F59D" w:rsidR="003638CD" w:rsidRPr="00F17018" w:rsidRDefault="003638CD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sz w:val="28"/>
              </w:rPr>
            </w:pPr>
            <w:r w:rsidRPr="00F17018">
              <w:rPr>
                <w:sz w:val="28"/>
              </w:rPr>
              <w:t>1 16 10110 00 0000 140</w:t>
            </w:r>
          </w:p>
        </w:tc>
        <w:tc>
          <w:tcPr>
            <w:tcW w:w="5586" w:type="dxa"/>
          </w:tcPr>
          <w:p w14:paraId="5205931F" w14:textId="7F998B22" w:rsidR="003638CD" w:rsidRPr="00F17018" w:rsidRDefault="003638CD" w:rsidP="00FC08D8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sz w:val="28"/>
              </w:rPr>
            </w:pPr>
            <w:r w:rsidRPr="00F17018">
              <w:rPr>
                <w:sz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    </w:t>
            </w:r>
            <w:r w:rsidR="00FC08D8" w:rsidRPr="00F17018">
              <w:rPr>
                <w:sz w:val="28"/>
              </w:rPr>
              <w:t xml:space="preserve">   </w:t>
            </w:r>
            <w:r w:rsidRPr="00F17018">
              <w:rPr>
                <w:sz w:val="28"/>
              </w:rPr>
              <w:t xml:space="preserve">и прочее возмещение ущерба, причиненного федеральному имуществу, находящемуся </w:t>
            </w:r>
            <w:r w:rsidR="00FC08D8" w:rsidRPr="00F17018">
              <w:rPr>
                <w:sz w:val="28"/>
              </w:rPr>
              <w:t xml:space="preserve">       в их владении  </w:t>
            </w:r>
            <w:r w:rsidRPr="00F17018">
              <w:rPr>
                <w:sz w:val="28"/>
              </w:rPr>
              <w:t>и пользовании</w:t>
            </w:r>
          </w:p>
        </w:tc>
        <w:tc>
          <w:tcPr>
            <w:tcW w:w="850" w:type="dxa"/>
            <w:vAlign w:val="center"/>
          </w:tcPr>
          <w:p w14:paraId="3AE9F7C9" w14:textId="0EC55045" w:rsidR="003638CD" w:rsidRPr="00F17018" w:rsidRDefault="003638CD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sz w:val="28"/>
              </w:rPr>
            </w:pPr>
            <w:r w:rsidRPr="00F17018">
              <w:rPr>
                <w:sz w:val="28"/>
              </w:rPr>
              <w:t>4";</w:t>
            </w:r>
          </w:p>
        </w:tc>
      </w:tr>
      <w:tr w:rsidR="00D405EA" w14:paraId="275B8F8B" w14:textId="77777777" w:rsidTr="00F17018">
        <w:trPr>
          <w:cantSplit/>
        </w:trPr>
        <w:tc>
          <w:tcPr>
            <w:tcW w:w="843" w:type="dxa"/>
          </w:tcPr>
          <w:p w14:paraId="2CF52FF8" w14:textId="77777777" w:rsidR="00D405EA" w:rsidRPr="00D405EA" w:rsidRDefault="00D405EA" w:rsidP="006A29E7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"000</w:t>
            </w:r>
          </w:p>
        </w:tc>
        <w:tc>
          <w:tcPr>
            <w:tcW w:w="2927" w:type="dxa"/>
          </w:tcPr>
          <w:p w14:paraId="553E089F" w14:textId="77777777" w:rsidR="00D405EA" w:rsidRPr="00D405EA" w:rsidRDefault="00D405EA" w:rsidP="00AD282F">
            <w:pPr>
              <w:tabs>
                <w:tab w:val="left" w:pos="1276"/>
              </w:tabs>
              <w:spacing w:before="0" w:after="0"/>
              <w:contextualSpacing w:val="0"/>
              <w:jc w:val="both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1 16 11061 01 0000 140</w:t>
            </w:r>
          </w:p>
        </w:tc>
        <w:tc>
          <w:tcPr>
            <w:tcW w:w="5586" w:type="dxa"/>
          </w:tcPr>
          <w:p w14:paraId="47DD9932" w14:textId="77777777" w:rsidR="00D405EA" w:rsidRPr="00D405EA" w:rsidRDefault="00D405EA" w:rsidP="006A29E7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 xml:space="preserve">Платежи, уплачиваемые в целях возмещения вреда, причиняемого автомобильным дорогам федерального значения </w:t>
            </w:r>
            <w:r w:rsidRPr="00195020">
              <w:rPr>
                <w:sz w:val="28"/>
              </w:rPr>
              <w:t>тяжеловесными транспортными средствами</w:t>
            </w:r>
          </w:p>
        </w:tc>
        <w:tc>
          <w:tcPr>
            <w:tcW w:w="850" w:type="dxa"/>
            <w:vAlign w:val="center"/>
          </w:tcPr>
          <w:p w14:paraId="1B4B0069" w14:textId="77777777" w:rsidR="00D405EA" w:rsidRPr="00D405EA" w:rsidRDefault="00D405EA" w:rsidP="00195020">
            <w:pPr>
              <w:tabs>
                <w:tab w:val="left" w:pos="1276"/>
              </w:tabs>
              <w:spacing w:before="0" w:after="0"/>
              <w:contextualSpacing w:val="0"/>
              <w:jc w:val="center"/>
              <w:rPr>
                <w:rFonts w:cstheme="minorBidi"/>
                <w:sz w:val="28"/>
              </w:rPr>
            </w:pPr>
            <w:r w:rsidRPr="00D405EA">
              <w:rPr>
                <w:sz w:val="28"/>
              </w:rPr>
              <w:t>5".</w:t>
            </w:r>
          </w:p>
        </w:tc>
      </w:tr>
    </w:tbl>
    <w:p w14:paraId="4A39054A" w14:textId="77777777" w:rsidR="00244CF7" w:rsidRPr="00195020" w:rsidRDefault="00244CF7" w:rsidP="00244CF7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0"/>
          <w:szCs w:val="20"/>
        </w:rPr>
      </w:pPr>
    </w:p>
    <w:p w14:paraId="0ACAB711" w14:textId="2F86E3E1" w:rsidR="00A75C8D" w:rsidRPr="00F17018" w:rsidRDefault="00244CF7" w:rsidP="00244CF7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2.3. Код бюджетной классификации:</w:t>
      </w:r>
    </w:p>
    <w:p w14:paraId="64E0F6E4" w14:textId="593E5BFE" w:rsidR="00244CF7" w:rsidRPr="00F17018" w:rsidRDefault="00244CF7" w:rsidP="00195020">
      <w:pPr>
        <w:tabs>
          <w:tab w:val="left" w:pos="1276"/>
        </w:tabs>
        <w:spacing w:before="0" w:after="0"/>
        <w:contextualSpacing w:val="0"/>
        <w:jc w:val="both"/>
        <w:rPr>
          <w:rFonts w:cstheme="minorBidi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2927"/>
        <w:gridCol w:w="5586"/>
        <w:gridCol w:w="850"/>
      </w:tblGrid>
      <w:tr w:rsidR="00195020" w:rsidRPr="00F17018" w14:paraId="7F4688BB" w14:textId="77777777" w:rsidTr="00F17018">
        <w:trPr>
          <w:cantSplit/>
        </w:trPr>
        <w:tc>
          <w:tcPr>
            <w:tcW w:w="843" w:type="dxa"/>
          </w:tcPr>
          <w:p w14:paraId="1B20ED83" w14:textId="77777777" w:rsidR="00195020" w:rsidRPr="00F17018" w:rsidRDefault="00195020" w:rsidP="00195020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rFonts w:cstheme="minorBidi"/>
                <w:sz w:val="28"/>
              </w:rPr>
              <w:t>"000</w:t>
            </w:r>
          </w:p>
        </w:tc>
        <w:tc>
          <w:tcPr>
            <w:tcW w:w="2927" w:type="dxa"/>
          </w:tcPr>
          <w:p w14:paraId="59447389" w14:textId="02B2B71F" w:rsidR="00195020" w:rsidRPr="00F17018" w:rsidRDefault="00195020" w:rsidP="00195020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rFonts w:cstheme="minorBidi"/>
                <w:sz w:val="28"/>
              </w:rPr>
              <w:t>2 02 25337 02 0000 150</w:t>
            </w:r>
          </w:p>
        </w:tc>
        <w:tc>
          <w:tcPr>
            <w:tcW w:w="5586" w:type="dxa"/>
          </w:tcPr>
          <w:p w14:paraId="32112A68" w14:textId="166CA4C4" w:rsidR="00195020" w:rsidRPr="00F17018" w:rsidRDefault="00195020" w:rsidP="00195020">
            <w:pPr>
              <w:tabs>
                <w:tab w:val="left" w:pos="1276"/>
              </w:tabs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F17018">
              <w:rPr>
                <w:rFonts w:cstheme="minorBidi"/>
                <w:sz w:val="28"/>
              </w:rPr>
              <w:t>Субсидия бюджету г. Санкт-Петербурга</w:t>
            </w:r>
            <w:r w:rsidR="00396E04" w:rsidRPr="00F17018">
              <w:rPr>
                <w:rFonts w:cstheme="minorBidi"/>
                <w:sz w:val="28"/>
              </w:rPr>
              <w:t xml:space="preserve">       </w:t>
            </w:r>
            <w:r w:rsidRPr="00F17018">
              <w:rPr>
                <w:rFonts w:cstheme="minorBidi"/>
                <w:sz w:val="28"/>
              </w:rPr>
              <w:t xml:space="preserve"> на создание международного центра туризма в г. Санкт-Петербурге, реализующего совместные образовательные проекты </w:t>
            </w:r>
            <w:r w:rsidR="00396E04" w:rsidRPr="00F17018">
              <w:rPr>
                <w:rFonts w:cstheme="minorBidi"/>
                <w:sz w:val="28"/>
              </w:rPr>
              <w:t xml:space="preserve">              </w:t>
            </w:r>
            <w:r w:rsidRPr="00F17018">
              <w:rPr>
                <w:rFonts w:cstheme="minorBidi"/>
                <w:sz w:val="28"/>
              </w:rPr>
              <w:t>со странами БРИКС</w:t>
            </w:r>
          </w:p>
        </w:tc>
        <w:tc>
          <w:tcPr>
            <w:tcW w:w="850" w:type="dxa"/>
            <w:vAlign w:val="center"/>
          </w:tcPr>
          <w:p w14:paraId="5794B73D" w14:textId="77777777" w:rsidR="00195020" w:rsidRPr="00F17018" w:rsidRDefault="00195020" w:rsidP="00195020">
            <w:pPr>
              <w:tabs>
                <w:tab w:val="left" w:pos="1276"/>
              </w:tabs>
              <w:spacing w:before="0" w:after="0" w:line="276" w:lineRule="auto"/>
              <w:contextualSpacing w:val="0"/>
              <w:jc w:val="center"/>
              <w:rPr>
                <w:rFonts w:cstheme="minorBidi"/>
                <w:sz w:val="28"/>
              </w:rPr>
            </w:pPr>
            <w:r w:rsidRPr="00F17018">
              <w:rPr>
                <w:rFonts w:cstheme="minorBidi"/>
                <w:sz w:val="28"/>
              </w:rPr>
              <w:t>5".</w:t>
            </w:r>
          </w:p>
        </w:tc>
      </w:tr>
    </w:tbl>
    <w:p w14:paraId="485C0D31" w14:textId="77777777" w:rsidR="00195020" w:rsidRPr="00F17018" w:rsidRDefault="00195020" w:rsidP="00195020">
      <w:pPr>
        <w:tabs>
          <w:tab w:val="left" w:pos="1276"/>
        </w:tabs>
        <w:spacing w:before="0" w:after="0"/>
        <w:contextualSpacing w:val="0"/>
        <w:jc w:val="both"/>
        <w:rPr>
          <w:rFonts w:cstheme="minorBidi"/>
          <w:sz w:val="16"/>
          <w:szCs w:val="16"/>
        </w:rPr>
      </w:pPr>
    </w:p>
    <w:p w14:paraId="6BDEAEC7" w14:textId="54548730" w:rsidR="00244CF7" w:rsidRDefault="00195020" w:rsidP="00244CF7">
      <w:pPr>
        <w:tabs>
          <w:tab w:val="left" w:pos="1276"/>
        </w:tabs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признать утратившим силу.</w:t>
      </w:r>
    </w:p>
    <w:p w14:paraId="6850BD8C" w14:textId="2E04408B" w:rsidR="00244CF7" w:rsidRPr="00195020" w:rsidRDefault="00244CF7" w:rsidP="00195020">
      <w:pPr>
        <w:tabs>
          <w:tab w:val="left" w:pos="1276"/>
        </w:tabs>
        <w:spacing w:before="0" w:after="0"/>
        <w:contextualSpacing w:val="0"/>
        <w:jc w:val="both"/>
        <w:rPr>
          <w:rFonts w:cstheme="minorBidi"/>
          <w:sz w:val="20"/>
          <w:szCs w:val="20"/>
        </w:rPr>
      </w:pPr>
    </w:p>
    <w:p w14:paraId="21D4C923" w14:textId="74B3E250" w:rsidR="00183262" w:rsidRDefault="00183262" w:rsidP="00C75E2B">
      <w:pPr>
        <w:pStyle w:val="af1"/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В п</w:t>
      </w:r>
      <w:r w:rsidR="00C75E2B" w:rsidRPr="0082761E">
        <w:rPr>
          <w:rFonts w:cstheme="minorBidi"/>
          <w:sz w:val="28"/>
        </w:rPr>
        <w:t>риложени</w:t>
      </w:r>
      <w:r>
        <w:rPr>
          <w:rFonts w:cstheme="minorBidi"/>
          <w:sz w:val="28"/>
        </w:rPr>
        <w:t>и</w:t>
      </w:r>
      <w:r w:rsidR="00C75E2B" w:rsidRPr="0082761E">
        <w:rPr>
          <w:rFonts w:cstheme="minorBidi"/>
          <w:sz w:val="28"/>
        </w:rPr>
        <w:t xml:space="preserve"> № 2</w:t>
      </w:r>
      <w:r>
        <w:rPr>
          <w:rFonts w:cstheme="minorBidi"/>
          <w:sz w:val="28"/>
        </w:rPr>
        <w:t>:</w:t>
      </w:r>
    </w:p>
    <w:p w14:paraId="7B351828" w14:textId="4F68283F" w:rsidR="00C75E2B" w:rsidRDefault="00183262" w:rsidP="00A75C8D">
      <w:pPr>
        <w:pStyle w:val="af1"/>
        <w:tabs>
          <w:tab w:val="left" w:pos="709"/>
        </w:tabs>
        <w:spacing w:before="0" w:after="0"/>
        <w:ind w:left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3.1     Д</w:t>
      </w:r>
      <w:r w:rsidR="00C75E2B" w:rsidRPr="0082761E">
        <w:rPr>
          <w:rFonts w:cstheme="minorBidi"/>
          <w:sz w:val="28"/>
        </w:rPr>
        <w:t>ополнить следующими кодами бюджетной классификации:</w:t>
      </w:r>
    </w:p>
    <w:tbl>
      <w:tblPr>
        <w:tblW w:w="10064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3"/>
        <w:gridCol w:w="3240"/>
        <w:gridCol w:w="6051"/>
      </w:tblGrid>
      <w:tr w:rsidR="00B01CB8" w:rsidRPr="00DD2B56" w14:paraId="3829DAE9" w14:textId="77777777" w:rsidTr="0005312B">
        <w:trPr>
          <w:cantSplit/>
        </w:trPr>
        <w:tc>
          <w:tcPr>
            <w:tcW w:w="773" w:type="dxa"/>
          </w:tcPr>
          <w:p w14:paraId="39267F71" w14:textId="54EA1674" w:rsidR="00B01CB8" w:rsidRPr="00B01CB8" w:rsidDel="00183262" w:rsidRDefault="00B01CB8" w:rsidP="00B01C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"000</w:t>
            </w:r>
          </w:p>
        </w:tc>
        <w:tc>
          <w:tcPr>
            <w:tcW w:w="3240" w:type="dxa"/>
          </w:tcPr>
          <w:p w14:paraId="14F3D20B" w14:textId="5B3555A1" w:rsidR="00B01CB8" w:rsidRPr="00B01CB8" w:rsidRDefault="00B01CB8" w:rsidP="00B01C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>1 01 03000 01 1000 110</w:t>
            </w:r>
          </w:p>
        </w:tc>
        <w:tc>
          <w:tcPr>
            <w:tcW w:w="6051" w:type="dxa"/>
          </w:tcPr>
          <w:p w14:paraId="68CDBF1E" w14:textId="07E2AA83" w:rsidR="00B01CB8" w:rsidRPr="00B01CB8" w:rsidRDefault="00B01CB8" w:rsidP="00406F8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сверхприбыль прошлых лет (обеспечительный платеж по налогу) </w:t>
            </w:r>
            <w:r w:rsidR="00406F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 xml:space="preserve">(сумма платежа (перерасчеты, недоимка </w:t>
            </w:r>
            <w:r w:rsidR="00406F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>и задолженность по соответствующему платежу, в том числе по отмененному)</w:t>
            </w:r>
          </w:p>
        </w:tc>
      </w:tr>
      <w:tr w:rsidR="00B01CB8" w:rsidRPr="00DD2B56" w14:paraId="3A864D58" w14:textId="77777777" w:rsidTr="0005312B">
        <w:trPr>
          <w:cantSplit/>
        </w:trPr>
        <w:tc>
          <w:tcPr>
            <w:tcW w:w="773" w:type="dxa"/>
          </w:tcPr>
          <w:p w14:paraId="4913601E" w14:textId="45002C35" w:rsidR="00B01CB8" w:rsidRPr="00B01CB8" w:rsidDel="00183262" w:rsidRDefault="00B01CB8" w:rsidP="00B01C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075B3286" w14:textId="32ACB616" w:rsidR="00B01CB8" w:rsidRPr="00B01CB8" w:rsidRDefault="00B01CB8" w:rsidP="00B01C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>1 01 03000 01 3000 110</w:t>
            </w:r>
          </w:p>
        </w:tc>
        <w:tc>
          <w:tcPr>
            <w:tcW w:w="6051" w:type="dxa"/>
          </w:tcPr>
          <w:p w14:paraId="50ADE711" w14:textId="228DA368" w:rsidR="00B01CB8" w:rsidRPr="00B01CB8" w:rsidRDefault="00B01CB8" w:rsidP="00B01CB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сверхприбыль прошлых лет (обеспечительный платеж по налогу) </w:t>
            </w:r>
            <w:r w:rsidR="00406F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D46067">
              <w:rPr>
                <w:rFonts w:ascii="Times New Roman" w:hAnsi="Times New Roman" w:cs="Times New Roman"/>
                <w:sz w:val="28"/>
                <w:szCs w:val="28"/>
              </w:rPr>
              <w:t>(суммы денежных взысканий (штрафов)                                              по соответствующему платежу согласно законодательству Российской Федерации)";</w:t>
            </w:r>
          </w:p>
        </w:tc>
      </w:tr>
      <w:tr w:rsidR="0037471F" w:rsidRPr="00DD2B56" w14:paraId="650FBE61" w14:textId="77777777" w:rsidTr="0005312B">
        <w:trPr>
          <w:cantSplit/>
        </w:trPr>
        <w:tc>
          <w:tcPr>
            <w:tcW w:w="773" w:type="dxa"/>
          </w:tcPr>
          <w:p w14:paraId="6130C422" w14:textId="407D1C8D" w:rsidR="0037471F" w:rsidRPr="00DD2B56" w:rsidRDefault="00183262" w:rsidP="004B49D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7471F" w:rsidRPr="00DD2B5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26E1486F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1 02 02030 08 1000 160</w:t>
            </w:r>
          </w:p>
        </w:tc>
        <w:tc>
          <w:tcPr>
            <w:tcW w:w="6051" w:type="dxa"/>
          </w:tcPr>
          <w:p w14:paraId="2BA49C5F" w14:textId="40B34444" w:rsidR="0037471F" w:rsidRPr="00DD2B56" w:rsidRDefault="0037471F" w:rsidP="00406F8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медицинское страхование в фиксированном размере, предусмотренные законодательством Российской Федерации о налогах и сборах, уплачиваемые плательщиками страховых взносов, являющимися получателями пенсии за выслугу лет или пенсии по инвалидности в соответствии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 Законом Российской Федерации от 12 февраля 1993 года № 4468-1 "О пенсионном обеспечении лиц, проходивших военную службу, службу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в органах внутренних дел, Государственной противопожарной службе, органах по контролю за оборотом наркотических средств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семей" </w:t>
            </w:r>
            <w:r w:rsidR="00406F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(сумма платежа (перерасчеты, недоимка </w:t>
            </w:r>
            <w:r w:rsidR="00406F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и задолженность по соответствующему платежу, в том числе по отмененному)</w:t>
            </w:r>
          </w:p>
        </w:tc>
      </w:tr>
      <w:tr w:rsidR="0037471F" w:rsidRPr="00DD2B56" w14:paraId="0257999F" w14:textId="77777777" w:rsidTr="0005312B">
        <w:trPr>
          <w:cantSplit/>
        </w:trPr>
        <w:tc>
          <w:tcPr>
            <w:tcW w:w="773" w:type="dxa"/>
          </w:tcPr>
          <w:p w14:paraId="28076F39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4042AB55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1 02 02030 08 3000 160</w:t>
            </w:r>
          </w:p>
        </w:tc>
        <w:tc>
          <w:tcPr>
            <w:tcW w:w="6051" w:type="dxa"/>
          </w:tcPr>
          <w:p w14:paraId="58B3BC9C" w14:textId="01542AEE" w:rsidR="0037471F" w:rsidRPr="00DD2B56" w:rsidRDefault="0037471F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медицинское страхование в фиксированном размере, предусмотренные законодательством Российской Федерации о налогах и сборах, уплачиваемые плательщиками страховых взносов, являющимися получателями пенсии за выслугу лет или пенсии по инвалидности в соответствии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 Законом Российской Федерации от 12 февраля 1993 года № 4468-1 "О пенсионном обеспечении лиц, проходивших военную службу, службу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в органах внутренних дел, Государственной противопожарной службе, органах по контролю за оборотом наркотических средств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семей" </w:t>
            </w:r>
            <w:r w:rsidR="00D460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(суммы денежных взысканий (штрафов)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 согласно законодательству Российской Федерации)</w:t>
            </w:r>
            <w:r w:rsidR="004746C5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  <w:tr w:rsidR="0037471F" w:rsidRPr="00DD2B56" w14:paraId="3873B3E9" w14:textId="77777777" w:rsidTr="0005312B">
        <w:trPr>
          <w:cantSplit/>
        </w:trPr>
        <w:tc>
          <w:tcPr>
            <w:tcW w:w="773" w:type="dxa"/>
          </w:tcPr>
          <w:p w14:paraId="75AD2048" w14:textId="66B15D0B" w:rsidR="0037471F" w:rsidRPr="00DD2B56" w:rsidRDefault="004746C5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37471F" w:rsidRPr="00DD2B5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0DBC5ADB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1 02 15010 06 1000 160</w:t>
            </w:r>
          </w:p>
        </w:tc>
        <w:tc>
          <w:tcPr>
            <w:tcW w:w="6051" w:type="dxa"/>
          </w:tcPr>
          <w:p w14:paraId="0DF62EF2" w14:textId="77777777" w:rsidR="0037471F" w:rsidRPr="00DD2B56" w:rsidRDefault="0037471F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пенсионное страхование, уплачиваемые плательщиками страховых взносов, производящими выплаты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(сумма платежа (перерасчеты, недоимка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и задолженность по соответствующему платежу, в том числе по отмененному)</w:t>
            </w:r>
          </w:p>
        </w:tc>
      </w:tr>
      <w:tr w:rsidR="0037471F" w:rsidRPr="00DD2B56" w14:paraId="40B14A71" w14:textId="77777777" w:rsidTr="0005312B">
        <w:trPr>
          <w:cantSplit/>
        </w:trPr>
        <w:tc>
          <w:tcPr>
            <w:tcW w:w="773" w:type="dxa"/>
          </w:tcPr>
          <w:p w14:paraId="49C9BBC0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5B3480E0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1 02 15010 06 3000 160</w:t>
            </w:r>
          </w:p>
        </w:tc>
        <w:tc>
          <w:tcPr>
            <w:tcW w:w="6051" w:type="dxa"/>
          </w:tcPr>
          <w:p w14:paraId="08410033" w14:textId="77777777" w:rsidR="0037471F" w:rsidRPr="00DD2B56" w:rsidRDefault="0037471F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пенсионное страхование, уплачиваемые плательщиками страховых взносов, производящими выплаты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(суммы денежных взысканий (штрафов)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 согласно законодательству Российской Федерации)</w:t>
            </w:r>
          </w:p>
        </w:tc>
      </w:tr>
      <w:tr w:rsidR="0037471F" w:rsidRPr="00DD2B56" w14:paraId="346D48BA" w14:textId="77777777" w:rsidTr="0005312B">
        <w:tc>
          <w:tcPr>
            <w:tcW w:w="773" w:type="dxa"/>
          </w:tcPr>
          <w:p w14:paraId="6C81A771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45018473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1 02 15020 06 1000 160</w:t>
            </w:r>
          </w:p>
        </w:tc>
        <w:tc>
          <w:tcPr>
            <w:tcW w:w="6051" w:type="dxa"/>
          </w:tcPr>
          <w:p w14:paraId="664306EB" w14:textId="77777777" w:rsidR="0037471F" w:rsidRPr="00DD2B56" w:rsidRDefault="0037471F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социальное страхование на случай временной нетрудоспособности и в связи с материнством, уплачиваемые плательщиками страховых взносов, производящими выплаты 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(сумма платежа (перерасчеты, недоимка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и задолженность по соответствующему платежу, в том числе по отмененному)</w:t>
            </w:r>
          </w:p>
        </w:tc>
      </w:tr>
      <w:tr w:rsidR="0037471F" w:rsidRPr="00DD2B56" w14:paraId="3D7E7BA6" w14:textId="77777777" w:rsidTr="0005312B">
        <w:tc>
          <w:tcPr>
            <w:tcW w:w="773" w:type="dxa"/>
          </w:tcPr>
          <w:p w14:paraId="5F8BDBDD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137E9464" w14:textId="77777777" w:rsidR="0037471F" w:rsidRPr="00DD2B56" w:rsidRDefault="0037471F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1 02 15020 06 3000 160</w:t>
            </w:r>
          </w:p>
        </w:tc>
        <w:tc>
          <w:tcPr>
            <w:tcW w:w="6051" w:type="dxa"/>
          </w:tcPr>
          <w:p w14:paraId="7A0F7167" w14:textId="77777777" w:rsidR="0037471F" w:rsidRPr="00DD2B56" w:rsidRDefault="0037471F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социальное страхование на случай временной нетрудоспособности и в связи с материнством, уплачиваемые плательщиками страховых взносов, производящими выплаты 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(суммы денежных взысканий (штрафов)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 согласно законодательству Российской Федерации)</w:t>
            </w:r>
          </w:p>
        </w:tc>
      </w:tr>
      <w:tr w:rsidR="006261DC" w:rsidRPr="00DD2B56" w14:paraId="3489B631" w14:textId="77777777" w:rsidTr="0005312B">
        <w:tc>
          <w:tcPr>
            <w:tcW w:w="773" w:type="dxa"/>
          </w:tcPr>
          <w:p w14:paraId="385A5344" w14:textId="77777777" w:rsidR="006261DC" w:rsidRPr="00DD2B56" w:rsidRDefault="006261DC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7C3927E0" w14:textId="77777777" w:rsidR="006261DC" w:rsidRPr="00DD2B56" w:rsidRDefault="006261DC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1 02 15030 08 1000 160</w:t>
            </w:r>
          </w:p>
        </w:tc>
        <w:tc>
          <w:tcPr>
            <w:tcW w:w="6051" w:type="dxa"/>
          </w:tcPr>
          <w:p w14:paraId="37BBA3DA" w14:textId="77777777" w:rsidR="006261DC" w:rsidRPr="00DD2B56" w:rsidRDefault="006261DC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медицинское страхование, уплачиваемые плательщиками страховых взносов, производящими выплаты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(сумма платежа (перерасчеты, недоимка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и задолженность по соответствующему платежу, в том числе по отмененному)</w:t>
            </w:r>
          </w:p>
        </w:tc>
      </w:tr>
      <w:tr w:rsidR="006261DC" w:rsidRPr="00DD2B56" w14:paraId="480CD243" w14:textId="77777777" w:rsidTr="0005312B">
        <w:trPr>
          <w:trHeight w:val="3997"/>
        </w:trPr>
        <w:tc>
          <w:tcPr>
            <w:tcW w:w="773" w:type="dxa"/>
          </w:tcPr>
          <w:p w14:paraId="221F4108" w14:textId="77777777" w:rsidR="006261DC" w:rsidRPr="00DD2B56" w:rsidRDefault="006261DC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240E9178" w14:textId="77777777" w:rsidR="006261DC" w:rsidRPr="00DD2B56" w:rsidRDefault="006261DC" w:rsidP="0025292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1 02 15030 08 3000 160</w:t>
            </w:r>
          </w:p>
        </w:tc>
        <w:tc>
          <w:tcPr>
            <w:tcW w:w="6051" w:type="dxa"/>
          </w:tcPr>
          <w:p w14:paraId="5DEF7FF5" w14:textId="77777777" w:rsidR="006261DC" w:rsidRPr="00DD2B56" w:rsidRDefault="006261DC" w:rsidP="0025292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Страховые взносы на обязательное медицинское страхование, уплачиваемые плательщиками страховых взносов, производящими выплаты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 xml:space="preserve">и иные вознаграждения в пользу физических лиц, подлежащих в соответствии с международными договорами Российской Федерации отдельным видам (отдельному виду) обязательного социального страхования, с указанных выплат (суммы денежных взысканий (штрафов) </w:t>
            </w:r>
            <w:r w:rsidR="00BD33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Pr="00DD2B56">
              <w:rPr>
                <w:rFonts w:ascii="Times New Roman" w:hAnsi="Times New Roman" w:cs="Times New Roman"/>
                <w:sz w:val="28"/>
                <w:szCs w:val="28"/>
              </w:rPr>
              <w:t>по соответствующему платежу согласно законодательству Российской Федерации)</w:t>
            </w:r>
            <w:r w:rsidR="00511E4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1832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3262" w:rsidRPr="00DD2B56" w14:paraId="392499DB" w14:textId="77777777" w:rsidTr="0005312B">
        <w:trPr>
          <w:cantSplit/>
        </w:trPr>
        <w:tc>
          <w:tcPr>
            <w:tcW w:w="773" w:type="dxa"/>
          </w:tcPr>
          <w:p w14:paraId="2EEB42A3" w14:textId="77777777" w:rsidR="00183262" w:rsidRPr="00183262" w:rsidRDefault="00183262" w:rsidP="001832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262">
              <w:rPr>
                <w:rFonts w:ascii="Times New Roman" w:hAnsi="Times New Roman" w:cs="Times New Roman"/>
                <w:sz w:val="28"/>
              </w:rPr>
              <w:t>"000</w:t>
            </w:r>
          </w:p>
        </w:tc>
        <w:tc>
          <w:tcPr>
            <w:tcW w:w="3240" w:type="dxa"/>
          </w:tcPr>
          <w:p w14:paraId="12682914" w14:textId="77777777" w:rsidR="00183262" w:rsidRPr="00183262" w:rsidRDefault="00183262" w:rsidP="001832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262">
              <w:rPr>
                <w:rFonts w:ascii="Times New Roman" w:hAnsi="Times New Roman" w:cs="Times New Roman"/>
                <w:sz w:val="28"/>
              </w:rPr>
              <w:t>1 11 09090 01 6000 120</w:t>
            </w:r>
          </w:p>
        </w:tc>
        <w:tc>
          <w:tcPr>
            <w:tcW w:w="6051" w:type="dxa"/>
          </w:tcPr>
          <w:p w14:paraId="40FCB124" w14:textId="77777777" w:rsidR="00183262" w:rsidRPr="00183262" w:rsidRDefault="00183262" w:rsidP="0018326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9">
              <w:rPr>
                <w:rFonts w:ascii="Times New Roman" w:hAnsi="Times New Roman" w:cs="Times New Roman"/>
                <w:sz w:val="28"/>
              </w:rPr>
              <w:t xml:space="preserve">Доходы от использования имущества, находящегося в государственной собственности, согласно условиям концессионных соглашений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в сфере дорожного хозяйства, заключенных федеральным органом исполнительной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власти, осуществляющим функции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  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по выработке государственной политики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>и нормативно-правовому регулированию в сфере дорожного хозяйства, или подведомственным ему учреждением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183262" w:rsidRPr="00DD2B56" w14:paraId="47329130" w14:textId="77777777" w:rsidTr="0005312B">
        <w:trPr>
          <w:cantSplit/>
        </w:trPr>
        <w:tc>
          <w:tcPr>
            <w:tcW w:w="773" w:type="dxa"/>
          </w:tcPr>
          <w:p w14:paraId="4C2F2FFD" w14:textId="77777777" w:rsidR="00183262" w:rsidRPr="00183262" w:rsidRDefault="00183262" w:rsidP="001832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262">
              <w:rPr>
                <w:rFonts w:ascii="Times New Roman" w:hAnsi="Times New Roman" w:cs="Times New Roman"/>
                <w:sz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4950D70C" w14:textId="77777777" w:rsidR="00183262" w:rsidRPr="00183262" w:rsidRDefault="00183262" w:rsidP="001832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3262">
              <w:rPr>
                <w:rFonts w:ascii="Times New Roman" w:hAnsi="Times New Roman" w:cs="Times New Roman"/>
                <w:sz w:val="28"/>
              </w:rPr>
              <w:t>1 11 09090 01 7000 120</w:t>
            </w:r>
          </w:p>
        </w:tc>
        <w:tc>
          <w:tcPr>
            <w:tcW w:w="6051" w:type="dxa"/>
          </w:tcPr>
          <w:p w14:paraId="3D56D4E8" w14:textId="1ABD26FD" w:rsidR="00183262" w:rsidRPr="00183262" w:rsidRDefault="00183262" w:rsidP="0018326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49D9">
              <w:rPr>
                <w:rFonts w:ascii="Times New Roman" w:hAnsi="Times New Roman" w:cs="Times New Roman"/>
                <w:sz w:val="28"/>
              </w:rPr>
              <w:t xml:space="preserve">Доходы от использования имущества, находящегося в государственной собственности, согласно условиям концессионных соглашений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в сфере дорожного хозяйства, заключенных федеральным органом исполнительной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власти, осуществляющим функции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 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 xml:space="preserve">по выработке государственной политики </w:t>
            </w:r>
            <w:r w:rsidR="00B33720">
              <w:rPr>
                <w:rFonts w:ascii="Times New Roman" w:hAnsi="Times New Roman" w:cs="Times New Roman"/>
                <w:sz w:val="28"/>
              </w:rPr>
              <w:t xml:space="preserve">                       </w:t>
            </w:r>
            <w:r w:rsidRPr="004B49D9">
              <w:rPr>
                <w:rFonts w:ascii="Times New Roman" w:hAnsi="Times New Roman" w:cs="Times New Roman"/>
                <w:sz w:val="28"/>
              </w:rPr>
              <w:t>и нормативно-правовому регулированию в сфере дорожного хозяйства, или подведомственным ему учреждением (федеральные казенные учреждения)"</w:t>
            </w:r>
            <w:r w:rsidR="004B49D9">
              <w:rPr>
                <w:rFonts w:ascii="Times New Roman" w:hAnsi="Times New Roman" w:cs="Times New Roman"/>
                <w:sz w:val="28"/>
              </w:rPr>
              <w:t>;</w:t>
            </w:r>
          </w:p>
        </w:tc>
      </w:tr>
      <w:tr w:rsidR="00107A02" w:rsidRPr="00DD2B56" w14:paraId="0149E17D" w14:textId="77777777" w:rsidTr="0005312B">
        <w:trPr>
          <w:cantSplit/>
        </w:trPr>
        <w:tc>
          <w:tcPr>
            <w:tcW w:w="773" w:type="dxa"/>
          </w:tcPr>
          <w:p w14:paraId="79F8AE28" w14:textId="77777777" w:rsidR="00107A02" w:rsidRPr="0018326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"000</w:t>
            </w:r>
          </w:p>
        </w:tc>
        <w:tc>
          <w:tcPr>
            <w:tcW w:w="3240" w:type="dxa"/>
          </w:tcPr>
          <w:p w14:paraId="543E3EEC" w14:textId="77777777" w:rsidR="00107A02" w:rsidRPr="0018326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1 16 01230 06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0001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7300D074" w14:textId="77777777" w:rsidR="00107A02" w:rsidRPr="00107A02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об административных правонарушениях,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Фонда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части обязательного пенсионного страхования)</w:t>
            </w:r>
          </w:p>
        </w:tc>
      </w:tr>
      <w:tr w:rsidR="00107A02" w:rsidRPr="00DD2B56" w14:paraId="5A292312" w14:textId="77777777" w:rsidTr="0005312B">
        <w:trPr>
          <w:cantSplit/>
        </w:trPr>
        <w:tc>
          <w:tcPr>
            <w:tcW w:w="773" w:type="dxa"/>
          </w:tcPr>
          <w:p w14:paraId="0A5C28E4" w14:textId="77777777" w:rsidR="00107A0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0C997A50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1 16 01230 06 0002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76F618FA" w14:textId="77777777" w:rsidR="00107A02" w:rsidRPr="00690F54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об административных правонарушениях,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Фонда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части обязательного социального страхования на случай временной нетрудоспособности и в связи с материнством)</w:t>
            </w:r>
          </w:p>
        </w:tc>
      </w:tr>
      <w:tr w:rsidR="00107A02" w:rsidRPr="00DD2B56" w14:paraId="620F1557" w14:textId="77777777" w:rsidTr="0005312B">
        <w:trPr>
          <w:cantSplit/>
        </w:trPr>
        <w:tc>
          <w:tcPr>
            <w:tcW w:w="773" w:type="dxa"/>
          </w:tcPr>
          <w:p w14:paraId="77334F83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067E5CF7" w14:textId="77777777" w:rsidR="00107A0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1 16 01230 06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0003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38C11352" w14:textId="77777777" w:rsidR="00107A02" w:rsidRPr="00690F54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об административных правонарушениях,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Фонда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части обязательного социального страхования от несчастных случаев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производстве и профессиональных заболеваний)";</w:t>
            </w:r>
          </w:p>
        </w:tc>
      </w:tr>
      <w:tr w:rsidR="00107A02" w:rsidRPr="00DD2B56" w14:paraId="2C5B10E8" w14:textId="77777777" w:rsidTr="0005312B">
        <w:trPr>
          <w:cantSplit/>
        </w:trPr>
        <w:tc>
          <w:tcPr>
            <w:tcW w:w="773" w:type="dxa"/>
          </w:tcPr>
          <w:p w14:paraId="77B2A1AA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"000</w:t>
            </w:r>
          </w:p>
        </w:tc>
        <w:tc>
          <w:tcPr>
            <w:tcW w:w="3240" w:type="dxa"/>
          </w:tcPr>
          <w:p w14:paraId="1AF0E8A7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1 16 07090 0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0001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271A05BE" w14:textId="77777777" w:rsidR="00107A02" w:rsidRPr="00690F54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законом или договором в случае неисполнения или ненадлежащего исполнения обязательств перед Фондом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5C07">
              <w:rPr>
                <w:rFonts w:ascii="Times New Roman" w:hAnsi="Times New Roman" w:cs="Times New Roman"/>
                <w:sz w:val="28"/>
                <w:szCs w:val="28"/>
              </w:rPr>
              <w:t>(в части обязательного пенсионного страхования)</w:t>
            </w:r>
          </w:p>
        </w:tc>
      </w:tr>
      <w:tr w:rsidR="00107A02" w:rsidRPr="00DD2B56" w14:paraId="1755A8C5" w14:textId="77777777" w:rsidTr="0005312B">
        <w:trPr>
          <w:cantSplit/>
        </w:trPr>
        <w:tc>
          <w:tcPr>
            <w:tcW w:w="773" w:type="dxa"/>
          </w:tcPr>
          <w:p w14:paraId="3CA467AD" w14:textId="77777777" w:rsidR="00107A0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0A2A380F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1 16 07090 0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0002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10B5539F" w14:textId="77777777" w:rsidR="00107A02" w:rsidRPr="00690F54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законом или договором в случае неисполнения или ненадлежащего исполнения обязательств перед Фондом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 части обязательного социального страхования на случай временной нетрудоспособности и в связи с материнством)</w:t>
            </w:r>
          </w:p>
        </w:tc>
      </w:tr>
      <w:tr w:rsidR="00107A02" w:rsidRPr="00DD2B56" w14:paraId="60A4AF8F" w14:textId="77777777" w:rsidTr="0005312B">
        <w:trPr>
          <w:cantSplit/>
        </w:trPr>
        <w:tc>
          <w:tcPr>
            <w:tcW w:w="773" w:type="dxa"/>
          </w:tcPr>
          <w:p w14:paraId="4C385546" w14:textId="77777777" w:rsidR="00107A02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282C31C0" w14:textId="77777777" w:rsidR="00107A02" w:rsidRPr="00690F54" w:rsidRDefault="00107A02" w:rsidP="00107A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1 16 07090 0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0003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427D6BFD" w14:textId="77777777" w:rsidR="00107A02" w:rsidRPr="00690F54" w:rsidRDefault="00107A02" w:rsidP="00107A0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Иные штрафы, неустойки, пени, уплаченные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законом или договором в случае неисполнения или ненадлежащего исполнения обязательств перед Фондом пенсионного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11152">
              <w:rPr>
                <w:rFonts w:ascii="Times New Roman" w:hAnsi="Times New Roman" w:cs="Times New Roman"/>
                <w:sz w:val="28"/>
                <w:szCs w:val="28"/>
              </w:rPr>
              <w:t>и социального страхования Российской Федерации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части обязательного социального страхования от несчастных случаев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производстве и профессиональных заболеваний)</w:t>
            </w:r>
            <w:r w:rsidR="004D5518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  <w:tr w:rsidR="004D5518" w:rsidRPr="00DD2B56" w14:paraId="69A8498B" w14:textId="77777777" w:rsidTr="0005312B">
        <w:trPr>
          <w:cantSplit/>
        </w:trPr>
        <w:tc>
          <w:tcPr>
            <w:tcW w:w="773" w:type="dxa"/>
          </w:tcPr>
          <w:p w14:paraId="28EFFB4F" w14:textId="77777777" w:rsidR="004D5518" w:rsidRPr="00690F54" w:rsidRDefault="004D5518" w:rsidP="004D55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3240" w:type="dxa"/>
          </w:tcPr>
          <w:p w14:paraId="1988D0EE" w14:textId="77777777" w:rsidR="004D5518" w:rsidRPr="00690F54" w:rsidRDefault="004D5518" w:rsidP="004D551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1 16 10124 01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6051" w:type="dxa"/>
          </w:tcPr>
          <w:p w14:paraId="30C3FC06" w14:textId="658D829D" w:rsidR="004D5518" w:rsidRPr="00011152" w:rsidRDefault="004D5518" w:rsidP="004D551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F5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Фонда пенсионного и социального страхования Российской Федерации по нормативам, действовавшим в 2019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части обязательного социального страхования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случай временной нетрудоспособности </w:t>
            </w:r>
            <w:r w:rsidR="004B49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 связи с материнством, а также от несчастных случаев на производстве и профессиональных заболеваний)</w:t>
            </w:r>
            <w:r w:rsidR="002C3EC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531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5312B" w:rsidRPr="00DD2B56" w14:paraId="799426FB" w14:textId="77777777" w:rsidTr="00144249">
        <w:trPr>
          <w:cantSplit/>
        </w:trPr>
        <w:tc>
          <w:tcPr>
            <w:tcW w:w="773" w:type="dxa"/>
          </w:tcPr>
          <w:p w14:paraId="35681A93" w14:textId="19DCF580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"000</w:t>
            </w:r>
          </w:p>
        </w:tc>
        <w:tc>
          <w:tcPr>
            <w:tcW w:w="3240" w:type="dxa"/>
          </w:tcPr>
          <w:p w14:paraId="75D03DD9" w14:textId="4CC2E60C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2 18 44527 01 1001 150</w:t>
            </w:r>
          </w:p>
        </w:tc>
        <w:tc>
          <w:tcPr>
            <w:tcW w:w="6051" w:type="dxa"/>
            <w:vAlign w:val="bottom"/>
          </w:tcPr>
          <w:p w14:paraId="50E19814" w14:textId="2A832B72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   и Краснодарского края, возникающих при организации отдыха детей и их оздоровления, размещения и питания их родителей             (законных представителей) и (или) сопровождающих их лиц, которые являются гражданами Российской Федерации, Украины           и лицами без гражданства, постоянно проживающих на территориях Запорожской                и Херсонской областей, в организациях отдыха детей и их оздоровления, расположенных                                  на территориях Республики Крым     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возврата остатков, образовавшихся на счетах бюджетов                                по состоянию на 1 января текущего финансового года)</w:t>
            </w:r>
          </w:p>
        </w:tc>
      </w:tr>
      <w:tr w:rsidR="0005312B" w:rsidRPr="00DD2B56" w14:paraId="420524A5" w14:textId="77777777" w:rsidTr="00144249">
        <w:trPr>
          <w:cantSplit/>
        </w:trPr>
        <w:tc>
          <w:tcPr>
            <w:tcW w:w="773" w:type="dxa"/>
          </w:tcPr>
          <w:p w14:paraId="3891F561" w14:textId="60384AAE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527F4F79" w14:textId="6A95D2F2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2 18 44527 01 1002 150</w:t>
            </w:r>
          </w:p>
        </w:tc>
        <w:tc>
          <w:tcPr>
            <w:tcW w:w="6051" w:type="dxa"/>
            <w:vAlign w:val="bottom"/>
          </w:tcPr>
          <w:p w14:paraId="7918A880" w14:textId="7734951B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   и Краснодарского края, возникающих при организации отдыха детей и их оздоровления, размещения и питания их родителей             (законных представителей) и (или) сопровождающих их лиц, которые являются гражданами Российской Федерации, Украины            и лицами без гражданства, постоянно проживающих на территориях Запорожской                 и Херсонской областей, в организациях отдыха детей и их оздоровления, расположенных                                  на территориях Республики Крым    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возврата остатков, образовавшихся за счет восстановленной                       в текущем году дебиторской задолженности прошлых лет)</w:t>
            </w:r>
          </w:p>
        </w:tc>
      </w:tr>
      <w:tr w:rsidR="0005312B" w:rsidRPr="00DD2B56" w14:paraId="6881DE19" w14:textId="77777777" w:rsidTr="00144249">
        <w:trPr>
          <w:cantSplit/>
        </w:trPr>
        <w:tc>
          <w:tcPr>
            <w:tcW w:w="773" w:type="dxa"/>
          </w:tcPr>
          <w:p w14:paraId="08F1569D" w14:textId="41513965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2D9470B8" w14:textId="6413B965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2 18 44527 01 1003 150</w:t>
            </w:r>
          </w:p>
        </w:tc>
        <w:tc>
          <w:tcPr>
            <w:tcW w:w="6051" w:type="dxa"/>
            <w:vAlign w:val="bottom"/>
          </w:tcPr>
          <w:p w14:paraId="32B518B6" w14:textId="6C6707EB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    и Краснодарского края, возникающих при организации отдыха детей и их оздоровления, размещения и питания их родителей            (законных представителей) и (или) сопровождающих их лиц, которые являются гражданами Российской Федерации, Украины          и лицами без гражданства, постоянно проживающих на территориях Запорожской                и Херсонской областей, в организациях отдыха детей и их оздоровления, расположенных                                на территориях Республики Крым  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возвратов остатков, взысканных в федеральный бюджет                                в соответствии с решениями Министерства финансов Российской Федерации)</w:t>
            </w:r>
          </w:p>
        </w:tc>
      </w:tr>
      <w:tr w:rsidR="0005312B" w:rsidRPr="00DD2B56" w14:paraId="0AF52A11" w14:textId="77777777" w:rsidTr="00144249">
        <w:trPr>
          <w:cantSplit/>
        </w:trPr>
        <w:tc>
          <w:tcPr>
            <w:tcW w:w="773" w:type="dxa"/>
          </w:tcPr>
          <w:p w14:paraId="577B3875" w14:textId="4AB5C72D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2D31BE64" w14:textId="3AA6D88C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2 18 44527 01 2001 150</w:t>
            </w:r>
          </w:p>
        </w:tc>
        <w:tc>
          <w:tcPr>
            <w:tcW w:w="6051" w:type="dxa"/>
            <w:vAlign w:val="bottom"/>
          </w:tcPr>
          <w:p w14:paraId="6861CCA8" w14:textId="6060463F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    и Краснодарского края, возникающих при организации отдыха детей и их оздоровления, размещения и питания их родителей             (законных представителей) и (или) сопровождающих их лиц, которые являются гражданами Российской Федерации, Украины          и лицами без гражданства, постоянно проживающих на территориях Запорожской                 и Херсонской областей, в организациях отдыха детей и их оздоровления, расположенных                                на территориях Республики Крым   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возврата остатков в объеме подтвержденной потребности, образовавшихся на счетах бюджетов по состоянию на 1 января текущего финансового года)</w:t>
            </w:r>
          </w:p>
        </w:tc>
      </w:tr>
      <w:tr w:rsidR="0005312B" w:rsidRPr="00F17018" w14:paraId="7AFC8DF6" w14:textId="77777777" w:rsidTr="00144249">
        <w:trPr>
          <w:cantSplit/>
        </w:trPr>
        <w:tc>
          <w:tcPr>
            <w:tcW w:w="773" w:type="dxa"/>
          </w:tcPr>
          <w:p w14:paraId="26418F50" w14:textId="5E58A116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3C23C75B" w14:textId="0928AEC0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2 18 44527 01 2002 150</w:t>
            </w:r>
          </w:p>
        </w:tc>
        <w:tc>
          <w:tcPr>
            <w:tcW w:w="6051" w:type="dxa"/>
            <w:vAlign w:val="bottom"/>
          </w:tcPr>
          <w:p w14:paraId="43A3B8FD" w14:textId="401C84F5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   и Краснодарского края, возникающих при организации отдыха детей и их оздоровления, размещения и питания их родителей            (законных представителей) и (или) сопровождающих их лиц, которые являются гражданами Российской Федерации, Украины           и лицами без гражданства, постоянно проживающих на территориях Запорожской                и Херсонской областей, в организациях отдыха детей и их оздоровления, расположенных                  на территориях Республики Крым    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возврата остатков в объеме подтвержденной потребности, образовавшихся           за счет восстановленной в текущем году дебиторской задолженности прошлых лет)</w:t>
            </w:r>
          </w:p>
        </w:tc>
      </w:tr>
      <w:tr w:rsidR="0005312B" w:rsidRPr="00DD2B56" w14:paraId="22E1F82C" w14:textId="77777777" w:rsidTr="00144249">
        <w:trPr>
          <w:cantSplit/>
        </w:trPr>
        <w:tc>
          <w:tcPr>
            <w:tcW w:w="773" w:type="dxa"/>
          </w:tcPr>
          <w:p w14:paraId="14FAF44F" w14:textId="2A9A6BBB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000</w:t>
            </w:r>
          </w:p>
        </w:tc>
        <w:tc>
          <w:tcPr>
            <w:tcW w:w="3240" w:type="dxa"/>
          </w:tcPr>
          <w:p w14:paraId="7A7B2974" w14:textId="0123A201" w:rsidR="0005312B" w:rsidRPr="00F17018" w:rsidRDefault="0005312B" w:rsidP="0005312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2 18 44527 01 2003 150</w:t>
            </w:r>
          </w:p>
        </w:tc>
        <w:tc>
          <w:tcPr>
            <w:tcW w:w="6051" w:type="dxa"/>
            <w:vAlign w:val="bottom"/>
          </w:tcPr>
          <w:p w14:paraId="61F22E2A" w14:textId="16112A22" w:rsidR="0005312B" w:rsidRPr="00F17018" w:rsidRDefault="0005312B" w:rsidP="0005312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                                        и Краснодарского края, возникающих при организации отдыха детей и их оздоровления, размещения и питания их родителей          (законных представителей) и (или) сопровождающих их лиц, которые являются гражданами Российской Федерации, Украины         и лицами без гражданства, постоянно проживающих на территориях Запорожской             и Херсонской областей, в организациях отдыха детей и их оздоровления, расположенных                 на территориях Республики Крым                                   и Краснодарского края, за счет средств резервного фонда Правительства Российской Федерации из бюджетов субъектов Российской Федерации (в части возврата взысканных                     в федеральный бюджет в соответствии                          с решениями Министерства финансов Российской Федерации остатков)".</w:t>
            </w:r>
          </w:p>
        </w:tc>
      </w:tr>
    </w:tbl>
    <w:p w14:paraId="781A51C1" w14:textId="77777777" w:rsidR="003E1B18" w:rsidRPr="004B49D9" w:rsidRDefault="003E1B18" w:rsidP="0005312B">
      <w:pPr>
        <w:tabs>
          <w:tab w:val="left" w:pos="1276"/>
        </w:tabs>
        <w:jc w:val="both"/>
        <w:rPr>
          <w:rFonts w:cstheme="minorBidi"/>
          <w:sz w:val="16"/>
          <w:szCs w:val="16"/>
        </w:rPr>
      </w:pPr>
    </w:p>
    <w:p w14:paraId="24BF4769" w14:textId="77777777" w:rsidR="003E1B18" w:rsidRDefault="003E1B18" w:rsidP="00F86FEB">
      <w:pPr>
        <w:tabs>
          <w:tab w:val="left" w:pos="1276"/>
        </w:tabs>
        <w:ind w:firstLine="709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3.2. Коды бюджетной классификации: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2958"/>
        <w:gridCol w:w="5919"/>
      </w:tblGrid>
      <w:tr w:rsidR="003E1B18" w14:paraId="0A4F8EBE" w14:textId="77777777" w:rsidTr="00F17018">
        <w:trPr>
          <w:cantSplit/>
        </w:trPr>
        <w:tc>
          <w:tcPr>
            <w:tcW w:w="1329" w:type="dxa"/>
          </w:tcPr>
          <w:p w14:paraId="54C24D16" w14:textId="77777777" w:rsidR="003E1B18" w:rsidRDefault="003E1B18" w:rsidP="00F17018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D54DD5">
              <w:rPr>
                <w:sz w:val="28"/>
              </w:rPr>
              <w:t>"</w:t>
            </w: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3D1421D4" w14:textId="77777777" w:rsidR="003E1B18" w:rsidRDefault="003E1B18" w:rsidP="00F17018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1 08 07443 01 0010 110</w:t>
            </w:r>
          </w:p>
        </w:tc>
        <w:tc>
          <w:tcPr>
            <w:tcW w:w="5919" w:type="dxa"/>
          </w:tcPr>
          <w:p w14:paraId="48629DE1" w14:textId="2EC1A824" w:rsidR="003E1B18" w:rsidRDefault="003E1B18" w:rsidP="00F17018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2D0B4A">
              <w:rPr>
                <w:sz w:val="28"/>
              </w:rPr>
              <w:t xml:space="preserve">              </w:t>
            </w:r>
            <w:r w:rsidRPr="008412D3"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2D0B4A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>и патронов к нему или вывоз из Российской Федерации оружия и патронов к нему (государственная пошлина за выдачу лицензии, уплачиваемая юридическим лицом)</w:t>
            </w:r>
          </w:p>
        </w:tc>
      </w:tr>
      <w:tr w:rsidR="003E1B18" w14:paraId="77BE2139" w14:textId="77777777" w:rsidTr="00F17018">
        <w:trPr>
          <w:cantSplit/>
        </w:trPr>
        <w:tc>
          <w:tcPr>
            <w:tcW w:w="1329" w:type="dxa"/>
          </w:tcPr>
          <w:p w14:paraId="2923C5DF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2958" w:type="dxa"/>
          </w:tcPr>
          <w:p w14:paraId="5C6AD45A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1 08 07443 01 0020 110</w:t>
            </w:r>
          </w:p>
        </w:tc>
        <w:tc>
          <w:tcPr>
            <w:tcW w:w="5919" w:type="dxa"/>
          </w:tcPr>
          <w:p w14:paraId="09616075" w14:textId="0A7DC118" w:rsidR="003E1B18" w:rsidRDefault="003E1B18" w:rsidP="002D0B4A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2D0B4A">
              <w:rPr>
                <w:sz w:val="28"/>
              </w:rPr>
              <w:t xml:space="preserve">                 </w:t>
            </w:r>
            <w:r w:rsidRPr="008412D3"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2D0B4A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>и патронов к нему или вывоз из Российской Федерации оружия и патронов к нему (государственная пошлина за выдачу лицензии, уплачиваемая физическим лицом)</w:t>
            </w:r>
          </w:p>
        </w:tc>
      </w:tr>
      <w:tr w:rsidR="003E1B18" w14:paraId="34A60772" w14:textId="77777777" w:rsidTr="00F17018">
        <w:trPr>
          <w:cantSplit/>
        </w:trPr>
        <w:tc>
          <w:tcPr>
            <w:tcW w:w="1329" w:type="dxa"/>
          </w:tcPr>
          <w:p w14:paraId="540D74CD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2346C84C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1 08 07443 01 0030 110</w:t>
            </w:r>
          </w:p>
        </w:tc>
        <w:tc>
          <w:tcPr>
            <w:tcW w:w="5919" w:type="dxa"/>
          </w:tcPr>
          <w:p w14:paraId="6D7ECDB2" w14:textId="31438F3C" w:rsidR="003E1B18" w:rsidRDefault="003E1B18" w:rsidP="002D0B4A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2D0B4A">
              <w:rPr>
                <w:sz w:val="28"/>
              </w:rPr>
              <w:t xml:space="preserve">                   </w:t>
            </w:r>
            <w:r w:rsidRPr="008412D3"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2D0B4A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>и патронов к нему или вывоз из Российской Федерации оружия и патронов к нему (государственная пошлина за продление срока действия лицензии, уплачиваемая юридическим лицом)</w:t>
            </w:r>
          </w:p>
        </w:tc>
      </w:tr>
      <w:tr w:rsidR="003E1B18" w14:paraId="702C4B54" w14:textId="77777777" w:rsidTr="00F17018">
        <w:trPr>
          <w:cantSplit/>
        </w:trPr>
        <w:tc>
          <w:tcPr>
            <w:tcW w:w="1329" w:type="dxa"/>
          </w:tcPr>
          <w:p w14:paraId="60787BE6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09361E72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1 08 07443 01 0040 110</w:t>
            </w:r>
          </w:p>
        </w:tc>
        <w:tc>
          <w:tcPr>
            <w:tcW w:w="5919" w:type="dxa"/>
          </w:tcPr>
          <w:p w14:paraId="7C3AA080" w14:textId="1B6FC15C" w:rsidR="003E1B18" w:rsidRDefault="003E1B18" w:rsidP="002D0B4A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2D0B4A">
              <w:rPr>
                <w:sz w:val="28"/>
              </w:rPr>
              <w:t xml:space="preserve">                    </w:t>
            </w:r>
            <w:r w:rsidRPr="008412D3"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2D0B4A">
              <w:rPr>
                <w:sz w:val="28"/>
              </w:rPr>
              <w:t xml:space="preserve">                          </w:t>
            </w:r>
            <w:r w:rsidRPr="008412D3">
              <w:rPr>
                <w:sz w:val="28"/>
              </w:rPr>
              <w:t>и патронов к нему или вывоз из Российской Федерации оружия и патронов к нему (государственная пошлина за продление срока действия лицензии, уплачиваемая физическим лицом)</w:t>
            </w:r>
          </w:p>
        </w:tc>
      </w:tr>
      <w:tr w:rsidR="003E1B18" w14:paraId="63470A49" w14:textId="77777777" w:rsidTr="00F17018">
        <w:trPr>
          <w:cantSplit/>
        </w:trPr>
        <w:tc>
          <w:tcPr>
            <w:tcW w:w="1329" w:type="dxa"/>
          </w:tcPr>
          <w:p w14:paraId="6E52C708" w14:textId="77777777" w:rsidR="003E1B18" w:rsidRDefault="003E1B18" w:rsidP="00AD28C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78AA5EEF" w14:textId="77777777" w:rsidR="003E1B18" w:rsidRDefault="003E1B18" w:rsidP="00AD28C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1 08 07443 01 4000 110</w:t>
            </w:r>
          </w:p>
        </w:tc>
        <w:tc>
          <w:tcPr>
            <w:tcW w:w="5919" w:type="dxa"/>
          </w:tcPr>
          <w:p w14:paraId="3B08FFB8" w14:textId="512E6C16" w:rsidR="003E1B18" w:rsidRDefault="003E1B18" w:rsidP="00AD28C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AD28C9">
              <w:rPr>
                <w:sz w:val="28"/>
              </w:rPr>
              <w:t xml:space="preserve">                   </w:t>
            </w:r>
            <w:r w:rsidRPr="008412D3">
              <w:rPr>
                <w:sz w:val="28"/>
              </w:rPr>
              <w:t xml:space="preserve">на хранение оружия, хранение и ношение оружия, хранение и использование оружия, ввоз в Российскую Федерацию оружия </w:t>
            </w:r>
            <w:r w:rsidR="00AD28C9">
              <w:rPr>
                <w:sz w:val="28"/>
              </w:rPr>
              <w:t xml:space="preserve">                        </w:t>
            </w:r>
            <w:r w:rsidRPr="008412D3">
              <w:rPr>
                <w:sz w:val="28"/>
              </w:rPr>
              <w:t>и патронов к нему или вывоз из Российской Федерации оружия и патронов</w:t>
            </w:r>
            <w:r w:rsidR="000D4CD6">
              <w:rPr>
                <w:sz w:val="28"/>
              </w:rPr>
              <w:t xml:space="preserve"> </w:t>
            </w:r>
            <w:r w:rsidRPr="008412D3">
              <w:rPr>
                <w:sz w:val="28"/>
              </w:rPr>
              <w:t xml:space="preserve">к нему </w:t>
            </w:r>
            <w:r w:rsidR="004C4988">
              <w:rPr>
                <w:sz w:val="28"/>
              </w:rPr>
              <w:t xml:space="preserve">                      </w:t>
            </w:r>
            <w:r w:rsidRPr="008412D3">
              <w:rPr>
                <w:sz w:val="28"/>
              </w:rPr>
              <w:t>(прочие поступления)</w:t>
            </w:r>
          </w:p>
        </w:tc>
      </w:tr>
      <w:tr w:rsidR="003E1B18" w14:paraId="1CCAF301" w14:textId="77777777" w:rsidTr="00F17018">
        <w:trPr>
          <w:cantSplit/>
        </w:trPr>
        <w:tc>
          <w:tcPr>
            <w:tcW w:w="1329" w:type="dxa"/>
          </w:tcPr>
          <w:p w14:paraId="3762878F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2958" w:type="dxa"/>
          </w:tcPr>
          <w:p w14:paraId="59F74826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1 08 07443 01 5000 110</w:t>
            </w:r>
          </w:p>
        </w:tc>
        <w:tc>
          <w:tcPr>
            <w:tcW w:w="5919" w:type="dxa"/>
          </w:tcPr>
          <w:p w14:paraId="7E97B36A" w14:textId="20C8C73E" w:rsidR="003E1B18" w:rsidRDefault="003E1B18" w:rsidP="00AD28C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выдачу (продление срока действия) разрешения </w:t>
            </w:r>
            <w:r w:rsidR="00AD28C9">
              <w:rPr>
                <w:sz w:val="28"/>
              </w:rPr>
              <w:t xml:space="preserve">                   </w:t>
            </w:r>
            <w:r w:rsidRPr="008412D3">
              <w:rPr>
                <w:sz w:val="28"/>
              </w:rPr>
              <w:t>на хранение оружия, хранение и ношение оружия, хранение</w:t>
            </w:r>
            <w:r w:rsidR="000D4CD6">
              <w:rPr>
                <w:sz w:val="28"/>
              </w:rPr>
              <w:t xml:space="preserve"> </w:t>
            </w:r>
            <w:r w:rsidRPr="008412D3">
              <w:rPr>
                <w:sz w:val="28"/>
              </w:rPr>
              <w:t xml:space="preserve">и использование оружия, ввоз в Российскую Федерацию оружия </w:t>
            </w:r>
            <w:r w:rsidR="00AD28C9">
              <w:rPr>
                <w:sz w:val="28"/>
              </w:rPr>
              <w:t xml:space="preserve">                         </w:t>
            </w:r>
            <w:r w:rsidRPr="008412D3">
              <w:rPr>
                <w:sz w:val="28"/>
              </w:rPr>
              <w:t xml:space="preserve">и патронов к нему или вывоз из Российской Федерации оружия и патронов к нему </w:t>
            </w:r>
            <w:r w:rsidR="00D272B7">
              <w:rPr>
                <w:sz w:val="28"/>
              </w:rPr>
              <w:t xml:space="preserve">                    </w:t>
            </w:r>
            <w:r w:rsidRPr="008412D3">
              <w:rPr>
                <w:sz w:val="28"/>
              </w:rPr>
              <w:t xml:space="preserve">(уплата процентов, начисленных на суммы излишне взысканных (уплаченных) платежей, </w:t>
            </w:r>
            <w:r w:rsidR="000D4CD6">
              <w:rPr>
                <w:sz w:val="28"/>
              </w:rPr>
              <w:t xml:space="preserve">                         </w:t>
            </w:r>
            <w:r w:rsidRPr="008412D3">
              <w:rPr>
                <w:sz w:val="28"/>
              </w:rPr>
              <w:t>а также при нарушении сроков их возврата)</w:t>
            </w:r>
          </w:p>
        </w:tc>
      </w:tr>
      <w:tr w:rsidR="003E1B18" w14:paraId="20F9F83F" w14:textId="77777777" w:rsidTr="00F17018">
        <w:trPr>
          <w:cantSplit/>
        </w:trPr>
        <w:tc>
          <w:tcPr>
            <w:tcW w:w="1329" w:type="dxa"/>
          </w:tcPr>
          <w:p w14:paraId="30D92CD4" w14:textId="77777777" w:rsidR="003E1B18" w:rsidRDefault="003E1B18" w:rsidP="00F17018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16999517" w14:textId="77777777" w:rsidR="003E1B18" w:rsidRDefault="003E1B18" w:rsidP="00F17018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1 08 07444 01 0010 110</w:t>
            </w:r>
          </w:p>
        </w:tc>
        <w:tc>
          <w:tcPr>
            <w:tcW w:w="5919" w:type="dxa"/>
          </w:tcPr>
          <w:p w14:paraId="1CF93F31" w14:textId="7F929641" w:rsidR="003E1B18" w:rsidRDefault="003E1B18" w:rsidP="00F17018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переоформление лицензии на приобретение оружия и патронов </w:t>
            </w:r>
            <w:r w:rsidR="000D4CD6">
              <w:rPr>
                <w:sz w:val="28"/>
              </w:rPr>
              <w:t xml:space="preserve">               </w:t>
            </w:r>
            <w:r w:rsidRPr="008412D3">
              <w:rPr>
                <w:sz w:val="28"/>
              </w:rPr>
              <w:t xml:space="preserve">к нему, разрешения на хранение оружия, хранение и ношение оружия, хранение </w:t>
            </w:r>
            <w:r w:rsidR="00AD28C9">
              <w:rPr>
                <w:sz w:val="28"/>
              </w:rPr>
              <w:t xml:space="preserve">                        </w:t>
            </w:r>
            <w:r w:rsidRPr="008412D3">
              <w:rPr>
                <w:sz w:val="28"/>
              </w:rPr>
              <w:t xml:space="preserve">и использование оружия, ввоз в Российскую Федерацию оружия и патронов к нему или вывоз из Российской Федерации оружия </w:t>
            </w:r>
            <w:r w:rsidR="00AD28C9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 xml:space="preserve">и патронов к нему (государственная пошлина </w:t>
            </w:r>
            <w:r w:rsidR="00AD28C9">
              <w:rPr>
                <w:sz w:val="28"/>
              </w:rPr>
              <w:t xml:space="preserve">     </w:t>
            </w:r>
            <w:r w:rsidRPr="008412D3">
              <w:rPr>
                <w:sz w:val="28"/>
              </w:rPr>
              <w:t>за выдачу лицензии, уплачиваемая юридическим лицом)</w:t>
            </w:r>
          </w:p>
        </w:tc>
      </w:tr>
      <w:tr w:rsidR="003E1B18" w14:paraId="212E4BBE" w14:textId="77777777" w:rsidTr="00F17018">
        <w:trPr>
          <w:cantSplit/>
        </w:trPr>
        <w:tc>
          <w:tcPr>
            <w:tcW w:w="1329" w:type="dxa"/>
          </w:tcPr>
          <w:p w14:paraId="30B53A44" w14:textId="77777777" w:rsidR="003E1B18" w:rsidRDefault="003E1B18" w:rsidP="00AD28C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33891114" w14:textId="77777777" w:rsidR="003E1B18" w:rsidRDefault="003E1B18" w:rsidP="00AD28C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1 08 07444 01 0020 110</w:t>
            </w:r>
          </w:p>
        </w:tc>
        <w:tc>
          <w:tcPr>
            <w:tcW w:w="5919" w:type="dxa"/>
          </w:tcPr>
          <w:p w14:paraId="2C6105F5" w14:textId="72D7CB64" w:rsidR="003E1B18" w:rsidRDefault="003E1B18" w:rsidP="00AD28C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переоформление лицензии на приобретение оружия и патронов </w:t>
            </w:r>
            <w:r w:rsidR="000D4CD6">
              <w:rPr>
                <w:sz w:val="28"/>
              </w:rPr>
              <w:t xml:space="preserve">               </w:t>
            </w:r>
            <w:r w:rsidRPr="008412D3">
              <w:rPr>
                <w:sz w:val="28"/>
              </w:rPr>
              <w:t xml:space="preserve">к нему, разрешения на хранение оружия, хранение и ношение оружия, хранение </w:t>
            </w:r>
            <w:r w:rsidR="00AD28C9">
              <w:rPr>
                <w:sz w:val="28"/>
              </w:rPr>
              <w:t xml:space="preserve">                               </w:t>
            </w:r>
            <w:r w:rsidRPr="008412D3">
              <w:rPr>
                <w:sz w:val="28"/>
              </w:rPr>
              <w:t>и использование оружия, ввоз в Российскую Федерацию оружия</w:t>
            </w:r>
            <w:r w:rsidR="000D4CD6">
              <w:rPr>
                <w:sz w:val="28"/>
              </w:rPr>
              <w:t xml:space="preserve"> </w:t>
            </w:r>
            <w:r w:rsidRPr="008412D3">
              <w:rPr>
                <w:sz w:val="28"/>
              </w:rPr>
              <w:t xml:space="preserve">и патронов к нему или вывоз из Российской Федерации оружия </w:t>
            </w:r>
            <w:r w:rsidR="00AD28C9">
              <w:rPr>
                <w:sz w:val="28"/>
              </w:rPr>
              <w:t xml:space="preserve">                      </w:t>
            </w:r>
            <w:r w:rsidRPr="008412D3">
              <w:rPr>
                <w:sz w:val="28"/>
              </w:rPr>
              <w:t>и патронов к нему (государственная пошлина</w:t>
            </w:r>
            <w:r w:rsidR="00AD28C9">
              <w:rPr>
                <w:sz w:val="28"/>
              </w:rPr>
              <w:t xml:space="preserve">   </w:t>
            </w:r>
            <w:r w:rsidRPr="008412D3">
              <w:rPr>
                <w:sz w:val="28"/>
              </w:rPr>
              <w:t xml:space="preserve"> за выдачу лицензии, уплачиваемая физическим лицом)</w:t>
            </w:r>
          </w:p>
        </w:tc>
      </w:tr>
      <w:tr w:rsidR="003E1B18" w14:paraId="2437EA31" w14:textId="77777777" w:rsidTr="00F17018">
        <w:trPr>
          <w:cantSplit/>
        </w:trPr>
        <w:tc>
          <w:tcPr>
            <w:tcW w:w="1329" w:type="dxa"/>
          </w:tcPr>
          <w:p w14:paraId="081C734C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2958" w:type="dxa"/>
          </w:tcPr>
          <w:p w14:paraId="467FD1B9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1 08 07444 01 4000 110</w:t>
            </w:r>
          </w:p>
        </w:tc>
        <w:tc>
          <w:tcPr>
            <w:tcW w:w="5919" w:type="dxa"/>
          </w:tcPr>
          <w:p w14:paraId="309D7901" w14:textId="3EE1B7A8" w:rsidR="003E1B18" w:rsidRDefault="003E1B18" w:rsidP="00AD28C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переоформление лицензии на приобретение оружия и патронов </w:t>
            </w:r>
            <w:r w:rsidR="000D4CD6">
              <w:rPr>
                <w:sz w:val="28"/>
              </w:rPr>
              <w:t xml:space="preserve">              </w:t>
            </w:r>
            <w:r w:rsidRPr="008412D3">
              <w:rPr>
                <w:sz w:val="28"/>
              </w:rPr>
              <w:t xml:space="preserve">к нему, разрешения на хранение оружия, хранение и ношение оружия, хранение </w:t>
            </w:r>
            <w:r w:rsidR="00AD28C9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 xml:space="preserve">и использование оружия, ввоз в Российскую Федерацию оружия </w:t>
            </w:r>
            <w:r w:rsidR="00AD28C9">
              <w:rPr>
                <w:sz w:val="28"/>
              </w:rPr>
              <w:t xml:space="preserve"> </w:t>
            </w:r>
            <w:r w:rsidRPr="008412D3">
              <w:rPr>
                <w:sz w:val="28"/>
              </w:rPr>
              <w:t xml:space="preserve">и патронов к нему или вывоз из Российской Федерации оружия </w:t>
            </w:r>
            <w:r w:rsidR="00AD28C9">
              <w:rPr>
                <w:sz w:val="28"/>
              </w:rPr>
              <w:t xml:space="preserve">                    </w:t>
            </w:r>
            <w:r w:rsidRPr="008412D3">
              <w:rPr>
                <w:sz w:val="28"/>
              </w:rPr>
              <w:t>и патронов к нему (прочие поступления)</w:t>
            </w:r>
          </w:p>
        </w:tc>
      </w:tr>
      <w:tr w:rsidR="003E1B18" w14:paraId="07CFBEEA" w14:textId="77777777" w:rsidTr="00F17018">
        <w:trPr>
          <w:cantSplit/>
        </w:trPr>
        <w:tc>
          <w:tcPr>
            <w:tcW w:w="1329" w:type="dxa"/>
          </w:tcPr>
          <w:p w14:paraId="10201094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2958" w:type="dxa"/>
          </w:tcPr>
          <w:p w14:paraId="3928A8C6" w14:textId="77777777" w:rsidR="003E1B18" w:rsidRDefault="003E1B18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1 08 07444 01 5000 110</w:t>
            </w:r>
          </w:p>
        </w:tc>
        <w:tc>
          <w:tcPr>
            <w:tcW w:w="5919" w:type="dxa"/>
          </w:tcPr>
          <w:p w14:paraId="67DF97CF" w14:textId="537A8792" w:rsidR="003E1B18" w:rsidRDefault="003E1B18" w:rsidP="00AD28C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 xml:space="preserve">Государственная пошлина за переоформление лицензии на приобретение оружия и патронов </w:t>
            </w:r>
            <w:r w:rsidR="000D4CD6">
              <w:rPr>
                <w:sz w:val="28"/>
              </w:rPr>
              <w:t xml:space="preserve">                 </w:t>
            </w:r>
            <w:r w:rsidRPr="008412D3">
              <w:rPr>
                <w:sz w:val="28"/>
              </w:rPr>
              <w:t xml:space="preserve">к нему, разрешения на хранение оружия, хранение и ношение оружия, хранение </w:t>
            </w:r>
            <w:r w:rsidR="00AD28C9">
              <w:rPr>
                <w:sz w:val="28"/>
              </w:rPr>
              <w:t xml:space="preserve">                       </w:t>
            </w:r>
            <w:r w:rsidRPr="008412D3">
              <w:rPr>
                <w:sz w:val="28"/>
              </w:rPr>
              <w:t xml:space="preserve">и использование оружия, ввоз в Российскую Федерацию оружия и патронов к нему или вывоз из Российской Федерации оружия </w:t>
            </w:r>
            <w:r w:rsidR="00AC7453">
              <w:rPr>
                <w:sz w:val="28"/>
              </w:rPr>
              <w:t xml:space="preserve">                  </w:t>
            </w:r>
            <w:r w:rsidRPr="008412D3">
              <w:rPr>
                <w:sz w:val="28"/>
              </w:rPr>
              <w:t>и патронов к нему (уплата процентов, начисленных на суммы излишне взысканных (уплаченных) платежей, а также при нарушении сроков их возврата)</w:t>
            </w:r>
            <w:r w:rsidRPr="00D54DD5">
              <w:rPr>
                <w:sz w:val="28"/>
              </w:rPr>
              <w:t>"</w:t>
            </w:r>
          </w:p>
        </w:tc>
      </w:tr>
    </w:tbl>
    <w:p w14:paraId="47DBBAE6" w14:textId="77777777" w:rsidR="00214C52" w:rsidRDefault="00214C52" w:rsidP="004B49D9">
      <w:pPr>
        <w:tabs>
          <w:tab w:val="left" w:pos="1276"/>
        </w:tabs>
        <w:jc w:val="both"/>
        <w:rPr>
          <w:rFonts w:cstheme="minorBidi"/>
          <w:sz w:val="28"/>
        </w:rPr>
      </w:pPr>
    </w:p>
    <w:p w14:paraId="539DE39E" w14:textId="77777777" w:rsidR="00214C52" w:rsidRDefault="00214C52" w:rsidP="00214C52">
      <w:pPr>
        <w:tabs>
          <w:tab w:val="left" w:pos="1276"/>
        </w:tabs>
        <w:ind w:firstLine="709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изложить в следующей редакции:</w:t>
      </w:r>
    </w:p>
    <w:p w14:paraId="6B320AF9" w14:textId="77777777" w:rsidR="004B49D9" w:rsidRPr="004B49D9" w:rsidRDefault="004B49D9" w:rsidP="00214C52">
      <w:pPr>
        <w:tabs>
          <w:tab w:val="left" w:pos="1276"/>
        </w:tabs>
        <w:ind w:firstLine="709"/>
        <w:jc w:val="both"/>
        <w:rPr>
          <w:rFonts w:cstheme="minorBidi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3213"/>
        <w:gridCol w:w="6232"/>
      </w:tblGrid>
      <w:tr w:rsidR="00214C52" w14:paraId="24F0418D" w14:textId="77777777" w:rsidTr="004B49D9">
        <w:trPr>
          <w:cantSplit/>
        </w:trPr>
        <w:tc>
          <w:tcPr>
            <w:tcW w:w="751" w:type="dxa"/>
          </w:tcPr>
          <w:p w14:paraId="71A940E9" w14:textId="77777777" w:rsidR="00214C52" w:rsidRDefault="00214C52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D54DD5">
              <w:rPr>
                <w:sz w:val="28"/>
              </w:rPr>
              <w:t>"</w:t>
            </w:r>
            <w:r w:rsidRPr="008412D3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052C1293" w14:textId="77777777" w:rsidR="00214C52" w:rsidRDefault="00214C52" w:rsidP="000D4CD6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1 08 07443 01 0010 110</w:t>
            </w:r>
          </w:p>
        </w:tc>
        <w:tc>
          <w:tcPr>
            <w:tcW w:w="6232" w:type="dxa"/>
          </w:tcPr>
          <w:p w14:paraId="06D1427C" w14:textId="77777777" w:rsidR="00214C52" w:rsidRPr="00214C52" w:rsidRDefault="00214C52" w:rsidP="000D4CD6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0D4CD6">
              <w:rPr>
                <w:sz w:val="28"/>
              </w:rPr>
              <w:t xml:space="preserve">Государственная пошлина за выдачу (продление срока действия) разрешения на хранение оружия, хранение и ношение оружия, хранение </w:t>
            </w:r>
            <w:r w:rsidR="000D4CD6">
              <w:rPr>
                <w:sz w:val="28"/>
              </w:rPr>
              <w:t xml:space="preserve">                              </w:t>
            </w:r>
            <w:r w:rsidRPr="000D4CD6">
              <w:rPr>
                <w:sz w:val="28"/>
              </w:rPr>
              <w:t xml:space="preserve">и использование оружия, ношение </w:t>
            </w:r>
            <w:r w:rsidR="000D4CD6">
              <w:rPr>
                <w:sz w:val="28"/>
              </w:rPr>
              <w:t xml:space="preserve">                                       </w:t>
            </w:r>
            <w:r w:rsidRPr="000D4CD6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0D4CD6">
              <w:rPr>
                <w:sz w:val="28"/>
              </w:rPr>
              <w:t xml:space="preserve">                     </w:t>
            </w:r>
            <w:r w:rsidRPr="000D4CD6">
              <w:rPr>
                <w:sz w:val="28"/>
              </w:rPr>
              <w:t>к нему (государственная пошлина за выдачу лицензии, уплачиваемая юридическим лицом)</w:t>
            </w:r>
          </w:p>
        </w:tc>
      </w:tr>
      <w:tr w:rsidR="00214C52" w14:paraId="40D3984D" w14:textId="77777777" w:rsidTr="004B49D9">
        <w:trPr>
          <w:cantSplit/>
        </w:trPr>
        <w:tc>
          <w:tcPr>
            <w:tcW w:w="751" w:type="dxa"/>
          </w:tcPr>
          <w:p w14:paraId="300F8209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5DFC5581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1 08 07443 01 0020 110</w:t>
            </w:r>
          </w:p>
        </w:tc>
        <w:tc>
          <w:tcPr>
            <w:tcW w:w="6232" w:type="dxa"/>
          </w:tcPr>
          <w:p w14:paraId="34692595" w14:textId="3841864D" w:rsidR="00214C52" w:rsidRPr="00214C52" w:rsidRDefault="00214C52" w:rsidP="008D6BF5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выдачу </w:t>
            </w:r>
            <w:r w:rsidR="008D6BF5">
              <w:rPr>
                <w:sz w:val="28"/>
              </w:rPr>
              <w:t xml:space="preserve">                  </w:t>
            </w:r>
            <w:r w:rsidRPr="004B49D9">
              <w:rPr>
                <w:sz w:val="28"/>
              </w:rPr>
              <w:t xml:space="preserve">(продление срока действия) разрешения </w:t>
            </w:r>
            <w:r w:rsidR="008D6BF5">
              <w:rPr>
                <w:sz w:val="28"/>
              </w:rPr>
              <w:t xml:space="preserve">                              </w:t>
            </w:r>
            <w:r w:rsidRPr="004B49D9">
              <w:rPr>
                <w:sz w:val="28"/>
              </w:rPr>
              <w:t xml:space="preserve">на хранение оружия, хранение и ношение оружия, хранение и использование оружия, ношение </w:t>
            </w:r>
            <w:r w:rsidR="004B49D9">
              <w:rPr>
                <w:sz w:val="28"/>
              </w:rPr>
              <w:t xml:space="preserve">                                   </w:t>
            </w:r>
            <w:r w:rsidRPr="004B49D9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 </w:t>
            </w:r>
            <w:r w:rsidRPr="004B49D9">
              <w:rPr>
                <w:sz w:val="28"/>
              </w:rPr>
              <w:t>к нему (государственная пошлина за выдачу лицензии, уплачиваемая физическим лицом)</w:t>
            </w:r>
          </w:p>
        </w:tc>
      </w:tr>
      <w:tr w:rsidR="00214C52" w14:paraId="7F23FF53" w14:textId="77777777" w:rsidTr="004B49D9">
        <w:trPr>
          <w:cantSplit/>
        </w:trPr>
        <w:tc>
          <w:tcPr>
            <w:tcW w:w="751" w:type="dxa"/>
          </w:tcPr>
          <w:p w14:paraId="10868D47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14E6A554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1 08 07443 01 0030 110</w:t>
            </w:r>
          </w:p>
        </w:tc>
        <w:tc>
          <w:tcPr>
            <w:tcW w:w="6232" w:type="dxa"/>
          </w:tcPr>
          <w:p w14:paraId="6F613465" w14:textId="4DC66B4E" w:rsidR="00214C52" w:rsidRPr="00214C52" w:rsidRDefault="00214C52" w:rsidP="008D6BF5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выдачу </w:t>
            </w:r>
            <w:r w:rsidR="008D6BF5">
              <w:rPr>
                <w:sz w:val="28"/>
              </w:rPr>
              <w:t xml:space="preserve">                   </w:t>
            </w:r>
            <w:r w:rsidRPr="004B49D9">
              <w:rPr>
                <w:sz w:val="28"/>
              </w:rPr>
              <w:t xml:space="preserve">(продление срока действия) разрешения </w:t>
            </w:r>
            <w:r w:rsidR="008D6BF5">
              <w:rPr>
                <w:sz w:val="28"/>
              </w:rPr>
              <w:t xml:space="preserve">                              </w:t>
            </w:r>
            <w:r w:rsidRPr="004B49D9">
              <w:rPr>
                <w:sz w:val="28"/>
              </w:rPr>
              <w:t>на хранение оружия, хранение и ношение оружия, хранение</w:t>
            </w:r>
            <w:r w:rsidR="004B49D9">
              <w:rPr>
                <w:sz w:val="28"/>
              </w:rPr>
              <w:t xml:space="preserve"> </w:t>
            </w:r>
            <w:r w:rsidRPr="004B49D9">
              <w:rPr>
                <w:sz w:val="28"/>
              </w:rPr>
              <w:t xml:space="preserve">и использование оружия, ношение </w:t>
            </w:r>
            <w:r w:rsidR="004B49D9">
              <w:rPr>
                <w:sz w:val="28"/>
              </w:rPr>
              <w:t xml:space="preserve">                                       </w:t>
            </w:r>
            <w:r w:rsidRPr="004B49D9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             </w:t>
            </w:r>
            <w:r w:rsidRPr="004B49D9">
              <w:rPr>
                <w:sz w:val="28"/>
              </w:rPr>
              <w:t>к нему (государственная пошлина за продление срока действия лицензии, уплачиваемая юридическим лицом)</w:t>
            </w:r>
          </w:p>
        </w:tc>
      </w:tr>
      <w:tr w:rsidR="00214C52" w14:paraId="0A0E24B0" w14:textId="77777777" w:rsidTr="004B49D9">
        <w:trPr>
          <w:cantSplit/>
        </w:trPr>
        <w:tc>
          <w:tcPr>
            <w:tcW w:w="751" w:type="dxa"/>
          </w:tcPr>
          <w:p w14:paraId="2306FE14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5E4E0088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1 08 07443 01 0040 110</w:t>
            </w:r>
          </w:p>
        </w:tc>
        <w:tc>
          <w:tcPr>
            <w:tcW w:w="6232" w:type="dxa"/>
          </w:tcPr>
          <w:p w14:paraId="7177553E" w14:textId="42B578DF" w:rsidR="00214C52" w:rsidRPr="00214C52" w:rsidRDefault="00214C52" w:rsidP="00621453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выдачу </w:t>
            </w:r>
            <w:r w:rsidR="00621453">
              <w:rPr>
                <w:sz w:val="28"/>
              </w:rPr>
              <w:t xml:space="preserve">                  </w:t>
            </w:r>
            <w:r w:rsidRPr="004B49D9">
              <w:rPr>
                <w:sz w:val="28"/>
              </w:rPr>
              <w:t xml:space="preserve">(продление срока действия) разрешения </w:t>
            </w:r>
            <w:r w:rsidR="00621453">
              <w:rPr>
                <w:sz w:val="28"/>
              </w:rPr>
              <w:t xml:space="preserve">                             </w:t>
            </w:r>
            <w:r w:rsidRPr="004B49D9">
              <w:rPr>
                <w:sz w:val="28"/>
              </w:rPr>
              <w:t xml:space="preserve">на хранение оружия, хранение и ношение оружия, хранение и использование оружия, ношение </w:t>
            </w:r>
            <w:r w:rsidR="004B49D9">
              <w:rPr>
                <w:sz w:val="28"/>
              </w:rPr>
              <w:t xml:space="preserve">                                        </w:t>
            </w:r>
            <w:r w:rsidRPr="004B49D9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   </w:t>
            </w:r>
            <w:r w:rsidRPr="004B49D9">
              <w:rPr>
                <w:sz w:val="28"/>
              </w:rPr>
              <w:t>к нему (государственная пошлина за продление срока действия лицензии, уплачиваемая физическим лицом)</w:t>
            </w:r>
          </w:p>
        </w:tc>
      </w:tr>
      <w:tr w:rsidR="00214C52" w14:paraId="61FB1324" w14:textId="77777777" w:rsidTr="004B49D9">
        <w:trPr>
          <w:cantSplit/>
        </w:trPr>
        <w:tc>
          <w:tcPr>
            <w:tcW w:w="751" w:type="dxa"/>
          </w:tcPr>
          <w:p w14:paraId="5BA21C79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752B320F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1 08 07443 01 4000 110</w:t>
            </w:r>
          </w:p>
        </w:tc>
        <w:tc>
          <w:tcPr>
            <w:tcW w:w="6232" w:type="dxa"/>
          </w:tcPr>
          <w:p w14:paraId="152C5D11" w14:textId="0C094F76" w:rsidR="00214C52" w:rsidRPr="00214C52" w:rsidRDefault="00214C52" w:rsidP="00621453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выдачу </w:t>
            </w:r>
            <w:r w:rsidR="00621453">
              <w:rPr>
                <w:sz w:val="28"/>
              </w:rPr>
              <w:t xml:space="preserve">                  </w:t>
            </w:r>
            <w:r w:rsidRPr="004B49D9">
              <w:rPr>
                <w:sz w:val="28"/>
              </w:rPr>
              <w:t xml:space="preserve">(продление срока действия) разрешения </w:t>
            </w:r>
            <w:r w:rsidR="00621453">
              <w:rPr>
                <w:sz w:val="28"/>
              </w:rPr>
              <w:t xml:space="preserve">                               </w:t>
            </w:r>
            <w:r w:rsidRPr="004B49D9">
              <w:rPr>
                <w:sz w:val="28"/>
              </w:rPr>
              <w:t>на хранение оружия, хранение и ношение оружия, хранение</w:t>
            </w:r>
            <w:r w:rsidR="004B49D9">
              <w:rPr>
                <w:sz w:val="28"/>
              </w:rPr>
              <w:t xml:space="preserve"> </w:t>
            </w:r>
            <w:r w:rsidRPr="004B49D9">
              <w:rPr>
                <w:sz w:val="28"/>
              </w:rPr>
              <w:t xml:space="preserve">и использование оружия, ношение </w:t>
            </w:r>
            <w:r w:rsidR="004B49D9">
              <w:rPr>
                <w:sz w:val="28"/>
              </w:rPr>
              <w:t xml:space="preserve">                                                </w:t>
            </w:r>
            <w:r w:rsidRPr="004B49D9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          </w:t>
            </w:r>
            <w:r w:rsidRPr="004B49D9">
              <w:rPr>
                <w:sz w:val="28"/>
              </w:rPr>
              <w:t>к нему (прочие поступления)</w:t>
            </w:r>
          </w:p>
        </w:tc>
      </w:tr>
      <w:tr w:rsidR="00214C52" w14:paraId="4F1A3791" w14:textId="77777777" w:rsidTr="004B49D9">
        <w:trPr>
          <w:cantSplit/>
        </w:trPr>
        <w:tc>
          <w:tcPr>
            <w:tcW w:w="751" w:type="dxa"/>
          </w:tcPr>
          <w:p w14:paraId="781A2E3B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1F6C8BB1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1 08 07443 01 5000 110</w:t>
            </w:r>
          </w:p>
        </w:tc>
        <w:tc>
          <w:tcPr>
            <w:tcW w:w="6232" w:type="dxa"/>
          </w:tcPr>
          <w:p w14:paraId="2237BB54" w14:textId="452CFDC2" w:rsidR="00214C52" w:rsidRPr="00214C52" w:rsidRDefault="00214C52" w:rsidP="003A2DB0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выдачу </w:t>
            </w:r>
            <w:r w:rsidR="003A2DB0">
              <w:rPr>
                <w:sz w:val="28"/>
              </w:rPr>
              <w:t xml:space="preserve">                </w:t>
            </w:r>
            <w:r w:rsidRPr="004B49D9">
              <w:rPr>
                <w:sz w:val="28"/>
              </w:rPr>
              <w:t xml:space="preserve">(продление срока действия) разрешения </w:t>
            </w:r>
            <w:r w:rsidR="003A2DB0">
              <w:rPr>
                <w:sz w:val="28"/>
              </w:rPr>
              <w:t xml:space="preserve">                              </w:t>
            </w:r>
            <w:r w:rsidRPr="004B49D9">
              <w:rPr>
                <w:sz w:val="28"/>
              </w:rPr>
              <w:t xml:space="preserve">на хранение оружия, хранение и ношение оружия, хранение и использование оружия, ношение </w:t>
            </w:r>
            <w:r w:rsidR="004B49D9">
              <w:rPr>
                <w:sz w:val="28"/>
              </w:rPr>
              <w:t xml:space="preserve">                                         </w:t>
            </w:r>
            <w:r w:rsidRPr="004B49D9">
              <w:rPr>
                <w:sz w:val="28"/>
              </w:rPr>
              <w:t xml:space="preserve">и использование охотничьего оружия, передачу иностранному гражданину охотничьего оружия для ношения 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  </w:t>
            </w:r>
            <w:r w:rsidRPr="004B49D9">
              <w:rPr>
                <w:sz w:val="28"/>
              </w:rPr>
              <w:t>к нему (уплата процентов, начисленных на суммы излишне взысканных (уплаченных) платежей,</w:t>
            </w:r>
            <w:r w:rsidR="004B49D9">
              <w:rPr>
                <w:sz w:val="28"/>
              </w:rPr>
              <w:t xml:space="preserve">             </w:t>
            </w:r>
            <w:r w:rsidRPr="004B49D9">
              <w:rPr>
                <w:sz w:val="28"/>
              </w:rPr>
              <w:t xml:space="preserve"> а также при нарушении сроков их возврата)</w:t>
            </w:r>
          </w:p>
        </w:tc>
      </w:tr>
      <w:tr w:rsidR="00214C52" w14:paraId="327B0C0E" w14:textId="77777777" w:rsidTr="004B49D9">
        <w:trPr>
          <w:cantSplit/>
        </w:trPr>
        <w:tc>
          <w:tcPr>
            <w:tcW w:w="751" w:type="dxa"/>
          </w:tcPr>
          <w:p w14:paraId="3BD29C67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19C6F662" w14:textId="77777777" w:rsidR="00214C52" w:rsidRDefault="00214C52" w:rsidP="004B49D9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1 08 07444 01 0010 110</w:t>
            </w:r>
          </w:p>
        </w:tc>
        <w:tc>
          <w:tcPr>
            <w:tcW w:w="6232" w:type="dxa"/>
          </w:tcPr>
          <w:p w14:paraId="00E6D4B6" w14:textId="77777777" w:rsidR="00214C52" w:rsidRPr="00214C52" w:rsidRDefault="00214C52" w:rsidP="004B49D9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4B49D9">
              <w:rPr>
                <w:sz w:val="28"/>
              </w:rPr>
              <w:t xml:space="preserve">Государственная пошлина за переоформление лицензии на приобретение, экспонирование или коллекционирование оружия и патронов к нему, разрешения на хранение оружия, хранение </w:t>
            </w:r>
            <w:r w:rsidR="004B49D9">
              <w:rPr>
                <w:sz w:val="28"/>
              </w:rPr>
              <w:t xml:space="preserve">                      </w:t>
            </w:r>
            <w:r w:rsidRPr="004B49D9">
              <w:rPr>
                <w:sz w:val="28"/>
              </w:rPr>
              <w:t xml:space="preserve">и ношение оружия, хранение и использование оружия, ношение и использование охотничьего оружия, передачу иностранному гражданину охотничьего оружия для ношения </w:t>
            </w:r>
            <w:r w:rsidR="004B49D9">
              <w:rPr>
                <w:sz w:val="28"/>
              </w:rPr>
              <w:t xml:space="preserve">                                         </w:t>
            </w:r>
            <w:r w:rsidRPr="004B49D9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4B49D9">
              <w:rPr>
                <w:sz w:val="28"/>
              </w:rPr>
              <w:t xml:space="preserve">               </w:t>
            </w:r>
            <w:r w:rsidRPr="004B49D9">
              <w:rPr>
                <w:sz w:val="28"/>
              </w:rPr>
              <w:t>к нему (государственная пошлина за выдачу лицензии, уплачиваемая юридическим лицом)</w:t>
            </w:r>
          </w:p>
        </w:tc>
      </w:tr>
      <w:tr w:rsidR="00214C52" w14:paraId="303EEC4A" w14:textId="77777777" w:rsidTr="004B49D9">
        <w:trPr>
          <w:cantSplit/>
        </w:trPr>
        <w:tc>
          <w:tcPr>
            <w:tcW w:w="751" w:type="dxa"/>
          </w:tcPr>
          <w:p w14:paraId="358A48EF" w14:textId="77777777" w:rsidR="00214C52" w:rsidRDefault="00214C52" w:rsidP="00D46067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151CC19F" w14:textId="77777777" w:rsidR="00214C52" w:rsidRDefault="00214C52" w:rsidP="00D46067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1 08 07444 01 0020 110</w:t>
            </w:r>
          </w:p>
        </w:tc>
        <w:tc>
          <w:tcPr>
            <w:tcW w:w="6232" w:type="dxa"/>
          </w:tcPr>
          <w:p w14:paraId="0B3CA2D1" w14:textId="77777777" w:rsidR="00214C52" w:rsidRPr="00214C52" w:rsidRDefault="00214C52" w:rsidP="00D46067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D46067">
              <w:rPr>
                <w:sz w:val="28"/>
              </w:rPr>
              <w:t xml:space="preserve">Государственная пошлина за переоформление лицензии на приобретение, экспонирование или коллекционирование оружия и патронов к нему, разрешения на хранение оружия, хранение </w:t>
            </w:r>
            <w:r w:rsidR="00C20D7F">
              <w:rPr>
                <w:sz w:val="28"/>
              </w:rPr>
              <w:t xml:space="preserve">                       </w:t>
            </w:r>
            <w:r w:rsidRPr="00D46067">
              <w:rPr>
                <w:sz w:val="28"/>
              </w:rPr>
              <w:t xml:space="preserve">и ношение оружия, хранение и использование оружия, ношение и использование охотничьего оружия, передачу иностранному гражданину охотничьего оружия для ношения </w:t>
            </w:r>
            <w:r w:rsidR="00C20D7F">
              <w:rPr>
                <w:sz w:val="28"/>
              </w:rPr>
              <w:t xml:space="preserve">                                          </w:t>
            </w:r>
            <w:r w:rsidRPr="00D46067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C20D7F">
              <w:rPr>
                <w:sz w:val="28"/>
              </w:rPr>
              <w:t xml:space="preserve">                 </w:t>
            </w:r>
            <w:r w:rsidRPr="00D46067">
              <w:rPr>
                <w:sz w:val="28"/>
              </w:rPr>
              <w:t>к нему (государственная пошлина за выдачу лицензии, уплачиваемая физическим лицом)</w:t>
            </w:r>
          </w:p>
        </w:tc>
      </w:tr>
      <w:tr w:rsidR="00214C52" w14:paraId="0BFEB621" w14:textId="77777777" w:rsidTr="004B49D9">
        <w:trPr>
          <w:cantSplit/>
        </w:trPr>
        <w:tc>
          <w:tcPr>
            <w:tcW w:w="751" w:type="dxa"/>
          </w:tcPr>
          <w:p w14:paraId="78FBADD8" w14:textId="77777777" w:rsidR="00214C52" w:rsidRDefault="00214C52" w:rsidP="00D46067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6A4924F0" w14:textId="77777777" w:rsidR="00214C52" w:rsidRDefault="00214C52" w:rsidP="00D46067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1 08 07444 01 4000 110</w:t>
            </w:r>
          </w:p>
        </w:tc>
        <w:tc>
          <w:tcPr>
            <w:tcW w:w="6232" w:type="dxa"/>
          </w:tcPr>
          <w:p w14:paraId="131AF391" w14:textId="77777777" w:rsidR="00214C52" w:rsidRPr="00214C52" w:rsidRDefault="00214C52" w:rsidP="00D46067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D46067">
              <w:rPr>
                <w:sz w:val="28"/>
              </w:rPr>
              <w:t>Государственная пошлина за переоформление лицензии на приобретение,</w:t>
            </w:r>
            <w:r w:rsidRPr="00D46067">
              <w:t xml:space="preserve"> </w:t>
            </w:r>
            <w:r w:rsidRPr="00D46067">
              <w:rPr>
                <w:sz w:val="28"/>
              </w:rPr>
              <w:t xml:space="preserve">экспонирование или коллекционирование  оружия и патронов к нему, разрешения на хранение оружия, хранение </w:t>
            </w:r>
            <w:r w:rsidR="00C20D7F">
              <w:rPr>
                <w:sz w:val="28"/>
              </w:rPr>
              <w:t xml:space="preserve">                      </w:t>
            </w:r>
            <w:r w:rsidRPr="00D46067">
              <w:rPr>
                <w:sz w:val="28"/>
              </w:rPr>
              <w:t xml:space="preserve">и ношение оружия, хранение и использование оружия, ношение и использование охотничьего оружия, передачу иностранному гражданину охотничьего оружия для ношения </w:t>
            </w:r>
            <w:r w:rsidR="00C20D7F">
              <w:rPr>
                <w:sz w:val="28"/>
              </w:rPr>
              <w:t xml:space="preserve">                                    </w:t>
            </w:r>
            <w:r w:rsidRPr="00D46067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C20D7F">
              <w:rPr>
                <w:sz w:val="28"/>
              </w:rPr>
              <w:t xml:space="preserve">                 </w:t>
            </w:r>
            <w:r w:rsidRPr="00D46067">
              <w:rPr>
                <w:sz w:val="28"/>
              </w:rPr>
              <w:t>к нему (прочие поступления)</w:t>
            </w:r>
          </w:p>
        </w:tc>
      </w:tr>
      <w:tr w:rsidR="00214C52" w14:paraId="1CB3D456" w14:textId="77777777" w:rsidTr="004B49D9">
        <w:trPr>
          <w:cantSplit/>
        </w:trPr>
        <w:tc>
          <w:tcPr>
            <w:tcW w:w="751" w:type="dxa"/>
          </w:tcPr>
          <w:p w14:paraId="459DC929" w14:textId="77777777" w:rsidR="00214C52" w:rsidRDefault="00214C52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513AF413" w14:textId="77777777" w:rsidR="00214C52" w:rsidRDefault="00214C52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8412D3">
              <w:rPr>
                <w:sz w:val="28"/>
              </w:rPr>
              <w:t>1 08 07444 01 5000 110</w:t>
            </w:r>
          </w:p>
        </w:tc>
        <w:tc>
          <w:tcPr>
            <w:tcW w:w="6232" w:type="dxa"/>
          </w:tcPr>
          <w:p w14:paraId="5DB24FFF" w14:textId="77777777" w:rsidR="00214C52" w:rsidRPr="00214C52" w:rsidRDefault="00214C52" w:rsidP="00C20D7F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C20D7F">
              <w:rPr>
                <w:sz w:val="28"/>
              </w:rPr>
              <w:t xml:space="preserve">Государственная пошлина за переоформление лицензии на приобретение, экспонирование или коллекционирование оружия и патронов к нему, разрешения на хранение оружия, хранение </w:t>
            </w:r>
            <w:r w:rsidR="00C20D7F">
              <w:rPr>
                <w:sz w:val="28"/>
              </w:rPr>
              <w:t xml:space="preserve">                    </w:t>
            </w:r>
            <w:r w:rsidRPr="00C20D7F">
              <w:rPr>
                <w:sz w:val="28"/>
              </w:rPr>
              <w:t xml:space="preserve">и ношение оружия, хранение и использование оружия, ношение и использование охотничьего оружия, передачу иностранному гражданину охотничьего оружия для ношения </w:t>
            </w:r>
            <w:r w:rsidR="00C20D7F">
              <w:rPr>
                <w:sz w:val="28"/>
              </w:rPr>
              <w:t xml:space="preserve">                                       </w:t>
            </w:r>
            <w:r w:rsidRPr="00C20D7F">
              <w:rPr>
                <w:sz w:val="28"/>
              </w:rPr>
              <w:t xml:space="preserve">и использования в целях охоты, транспортирование оружия и (или) патронов, перевозку оружия и патронов, ввоз в Российскую Федерацию оружия и патронов к нему или вывоз из Российской Федерации оружия и патронов </w:t>
            </w:r>
            <w:r w:rsidR="00C20D7F">
              <w:rPr>
                <w:sz w:val="28"/>
              </w:rPr>
              <w:t xml:space="preserve">               </w:t>
            </w:r>
            <w:r w:rsidRPr="00C20D7F">
              <w:rPr>
                <w:sz w:val="28"/>
              </w:rPr>
              <w:t xml:space="preserve">к нему (уплата процентов, начисленных на суммы излишне взысканных (уплаченных) платежей, </w:t>
            </w:r>
            <w:r w:rsidR="00C20D7F">
              <w:rPr>
                <w:sz w:val="28"/>
              </w:rPr>
              <w:t xml:space="preserve">               </w:t>
            </w:r>
            <w:r w:rsidRPr="00C20D7F">
              <w:rPr>
                <w:sz w:val="28"/>
              </w:rPr>
              <w:t>а также при нарушении сроков их возврата)".</w:t>
            </w:r>
          </w:p>
        </w:tc>
      </w:tr>
    </w:tbl>
    <w:p w14:paraId="39E5B3E5" w14:textId="77777777" w:rsidR="00214C52" w:rsidRPr="00C20D7F" w:rsidRDefault="00214C52" w:rsidP="00C20D7F">
      <w:pPr>
        <w:tabs>
          <w:tab w:val="left" w:pos="1276"/>
        </w:tabs>
        <w:jc w:val="both"/>
        <w:rPr>
          <w:rFonts w:cstheme="minorBidi"/>
          <w:sz w:val="20"/>
          <w:szCs w:val="20"/>
        </w:rPr>
      </w:pPr>
    </w:p>
    <w:p w14:paraId="3C332B10" w14:textId="77777777" w:rsidR="0024641D" w:rsidRDefault="0024641D" w:rsidP="0024641D">
      <w:pPr>
        <w:tabs>
          <w:tab w:val="left" w:pos="1276"/>
        </w:tabs>
        <w:ind w:firstLine="709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3.3. Коды бюджетной классификации:</w:t>
      </w:r>
    </w:p>
    <w:p w14:paraId="1207DA9C" w14:textId="77777777" w:rsidR="00C20D7F" w:rsidRPr="00C20D7F" w:rsidRDefault="00C20D7F" w:rsidP="0024641D">
      <w:pPr>
        <w:tabs>
          <w:tab w:val="left" w:pos="1276"/>
        </w:tabs>
        <w:ind w:firstLine="709"/>
        <w:jc w:val="both"/>
        <w:rPr>
          <w:rFonts w:cstheme="minorBidi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3213"/>
        <w:gridCol w:w="6232"/>
      </w:tblGrid>
      <w:tr w:rsidR="0024641D" w14:paraId="6DC8D842" w14:textId="77777777" w:rsidTr="00C20D7F">
        <w:trPr>
          <w:cantSplit/>
        </w:trPr>
        <w:tc>
          <w:tcPr>
            <w:tcW w:w="751" w:type="dxa"/>
          </w:tcPr>
          <w:p w14:paraId="525A4553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D54DD5">
              <w:rPr>
                <w:sz w:val="28"/>
              </w:rPr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6C2252E6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1 09 09020 07 1000 110</w:t>
            </w:r>
          </w:p>
        </w:tc>
        <w:tc>
          <w:tcPr>
            <w:tcW w:w="6232" w:type="dxa"/>
          </w:tcPr>
          <w:p w14:paraId="7BD321E9" w14:textId="77777777" w:rsidR="0024641D" w:rsidRDefault="0024641D" w:rsidP="00C20D7F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Единый социальный налог, зачисляемый </w:t>
            </w:r>
            <w:r w:rsidR="00C20D7F">
              <w:rPr>
                <w:sz w:val="28"/>
              </w:rPr>
              <w:t xml:space="preserve">                                   </w:t>
            </w:r>
            <w:r>
              <w:rPr>
                <w:sz w:val="28"/>
              </w:rPr>
              <w:t xml:space="preserve">в бюджет Фонда социального страхования Российской Федерации (сумма платежа (перерасчеты, недоимка и задолженность </w:t>
            </w:r>
            <w:r w:rsidR="00C20D7F">
              <w:rPr>
                <w:sz w:val="28"/>
              </w:rPr>
              <w:t xml:space="preserve">                                </w:t>
            </w:r>
            <w:r>
              <w:rPr>
                <w:sz w:val="28"/>
              </w:rPr>
              <w:t xml:space="preserve">по соответствующему платежу, в том числе </w:t>
            </w:r>
            <w:r w:rsidR="00C20D7F">
              <w:rPr>
                <w:sz w:val="28"/>
              </w:rPr>
              <w:t xml:space="preserve">                         </w:t>
            </w:r>
            <w:r>
              <w:rPr>
                <w:sz w:val="28"/>
              </w:rPr>
              <w:t>по отмененному)</w:t>
            </w:r>
          </w:p>
        </w:tc>
      </w:tr>
      <w:tr w:rsidR="0024641D" w14:paraId="6525A359" w14:textId="77777777" w:rsidTr="00C20D7F">
        <w:trPr>
          <w:cantSplit/>
        </w:trPr>
        <w:tc>
          <w:tcPr>
            <w:tcW w:w="751" w:type="dxa"/>
          </w:tcPr>
          <w:p w14:paraId="4D1D5C7A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7A71A1F0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1 09 09020 07 3000 110</w:t>
            </w:r>
          </w:p>
        </w:tc>
        <w:tc>
          <w:tcPr>
            <w:tcW w:w="6232" w:type="dxa"/>
          </w:tcPr>
          <w:p w14:paraId="745E6A6C" w14:textId="77777777" w:rsidR="0024641D" w:rsidRDefault="0024641D" w:rsidP="00C20D7F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 xml:space="preserve">Единый социальный налог, зачисляемый </w:t>
            </w:r>
            <w:r w:rsidR="00C20D7F">
              <w:rPr>
                <w:sz w:val="28"/>
              </w:rPr>
              <w:t xml:space="preserve">                                   </w:t>
            </w:r>
            <w:r>
              <w:rPr>
                <w:sz w:val="28"/>
              </w:rPr>
              <w:t>в бюджет Фонда социального страхования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r w:rsidRPr="00D54DD5">
              <w:rPr>
                <w:sz w:val="28"/>
              </w:rPr>
              <w:t>"</w:t>
            </w:r>
            <w:r>
              <w:rPr>
                <w:sz w:val="28"/>
              </w:rPr>
              <w:t>;</w:t>
            </w:r>
          </w:p>
        </w:tc>
      </w:tr>
      <w:tr w:rsidR="0024641D" w14:paraId="69B221B5" w14:textId="77777777" w:rsidTr="00C20D7F">
        <w:trPr>
          <w:cantSplit/>
        </w:trPr>
        <w:tc>
          <w:tcPr>
            <w:tcW w:w="751" w:type="dxa"/>
          </w:tcPr>
          <w:p w14:paraId="6FF87FBF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D54DD5">
              <w:rPr>
                <w:sz w:val="28"/>
              </w:rPr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2B49AA3D" w14:textId="77777777" w:rsidR="0024641D" w:rsidRDefault="0024641D" w:rsidP="00C20D7F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1 11 05037 07 6000 120</w:t>
            </w:r>
          </w:p>
        </w:tc>
        <w:tc>
          <w:tcPr>
            <w:tcW w:w="6232" w:type="dxa"/>
          </w:tcPr>
          <w:p w14:paraId="4414B6B5" w14:textId="77777777" w:rsidR="0024641D" w:rsidRDefault="0024641D" w:rsidP="00C20D7F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D54DD5">
              <w:rPr>
                <w:sz w:val="28"/>
              </w:rPr>
              <w:t>"</w:t>
            </w:r>
            <w:r>
              <w:rPr>
                <w:sz w:val="28"/>
              </w:rPr>
              <w:t>;</w:t>
            </w:r>
          </w:p>
        </w:tc>
      </w:tr>
      <w:tr w:rsidR="0024641D" w14:paraId="10094C9C" w14:textId="77777777" w:rsidTr="00C20D7F">
        <w:trPr>
          <w:cantSplit/>
        </w:trPr>
        <w:tc>
          <w:tcPr>
            <w:tcW w:w="751" w:type="dxa"/>
          </w:tcPr>
          <w:p w14:paraId="71C4026E" w14:textId="77777777" w:rsidR="0024641D" w:rsidRDefault="0024641D" w:rsidP="000B2DAC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 w:rsidRPr="00D54DD5">
              <w:rPr>
                <w:sz w:val="28"/>
              </w:rPr>
              <w:lastRenderedPageBreak/>
              <w:t>"</w:t>
            </w: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079E2276" w14:textId="77777777" w:rsidR="0024641D" w:rsidRDefault="0024641D" w:rsidP="000B2DAC">
            <w:pPr>
              <w:tabs>
                <w:tab w:val="left" w:pos="1276"/>
              </w:tabs>
              <w:jc w:val="center"/>
              <w:rPr>
                <w:rFonts w:cstheme="minorBidi"/>
                <w:sz w:val="28"/>
              </w:rPr>
            </w:pPr>
            <w:r>
              <w:rPr>
                <w:sz w:val="28"/>
              </w:rPr>
              <w:t>1 11 09047 07 6000 120</w:t>
            </w:r>
          </w:p>
        </w:tc>
        <w:tc>
          <w:tcPr>
            <w:tcW w:w="6232" w:type="dxa"/>
          </w:tcPr>
          <w:p w14:paraId="589CBCF1" w14:textId="5BA2A769" w:rsidR="0024641D" w:rsidRDefault="0024641D" w:rsidP="00174EEA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оперативном управлении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D54DD5">
              <w:rPr>
                <w:sz w:val="28"/>
              </w:rPr>
              <w:t>"</w:t>
            </w:r>
            <w:r w:rsidR="00784C42">
              <w:rPr>
                <w:sz w:val="28"/>
              </w:rPr>
              <w:t>;</w:t>
            </w:r>
          </w:p>
        </w:tc>
      </w:tr>
      <w:tr w:rsidR="00021A4F" w14:paraId="1FC909CD" w14:textId="77777777" w:rsidTr="00C20D7F">
        <w:trPr>
          <w:cantSplit/>
        </w:trPr>
        <w:tc>
          <w:tcPr>
            <w:tcW w:w="751" w:type="dxa"/>
          </w:tcPr>
          <w:p w14:paraId="4FCCB518" w14:textId="77777777" w:rsidR="00021A4F" w:rsidRPr="00F17018" w:rsidRDefault="00021A4F" w:rsidP="00021A4F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F17018">
              <w:rPr>
                <w:sz w:val="28"/>
              </w:rPr>
              <w:t>"000</w:t>
            </w:r>
          </w:p>
        </w:tc>
        <w:tc>
          <w:tcPr>
            <w:tcW w:w="3213" w:type="dxa"/>
          </w:tcPr>
          <w:p w14:paraId="7B4C2AF0" w14:textId="77777777" w:rsidR="00021A4F" w:rsidRPr="00F17018" w:rsidRDefault="00021A4F" w:rsidP="00021A4F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F17018">
              <w:rPr>
                <w:sz w:val="28"/>
              </w:rPr>
              <w:t>1 16 01230 07 0000 140</w:t>
            </w:r>
          </w:p>
        </w:tc>
        <w:tc>
          <w:tcPr>
            <w:tcW w:w="6232" w:type="dxa"/>
          </w:tcPr>
          <w:p w14:paraId="3418357F" w14:textId="65AAEFFC" w:rsidR="00021A4F" w:rsidRPr="00F17018" w:rsidRDefault="00021A4F" w:rsidP="00021A4F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F17018">
              <w:rPr>
                <w:sz w:val="28"/>
              </w:rPr>
              <w:t xml:space="preserve">Административные штрафы, установленные главой 15 Кодекса Российской Федерации </w:t>
            </w:r>
            <w:r w:rsidR="00F17018">
              <w:rPr>
                <w:sz w:val="28"/>
              </w:rPr>
              <w:t xml:space="preserve">                            </w:t>
            </w:r>
            <w:r w:rsidRPr="00F17018">
              <w:rPr>
                <w:sz w:val="28"/>
              </w:rPr>
              <w:t xml:space="preserve">об административных правонарушениях, </w:t>
            </w:r>
            <w:r w:rsidR="00F17018">
              <w:rPr>
                <w:sz w:val="28"/>
              </w:rPr>
              <w:t xml:space="preserve">                           </w:t>
            </w:r>
            <w:r w:rsidRPr="00F17018">
              <w:rPr>
                <w:sz w:val="28"/>
              </w:rPr>
              <w:t>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Фонда социального страхования Российской Федерации";</w:t>
            </w:r>
          </w:p>
        </w:tc>
      </w:tr>
      <w:tr w:rsidR="00784C42" w14:paraId="19C4A6B1" w14:textId="77777777" w:rsidTr="00C20D7F">
        <w:trPr>
          <w:cantSplit/>
        </w:trPr>
        <w:tc>
          <w:tcPr>
            <w:tcW w:w="751" w:type="dxa"/>
          </w:tcPr>
          <w:p w14:paraId="7E89CDF1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"000</w:t>
            </w:r>
          </w:p>
        </w:tc>
        <w:tc>
          <w:tcPr>
            <w:tcW w:w="3213" w:type="dxa"/>
          </w:tcPr>
          <w:p w14:paraId="07AE99E7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2 01 07010 07 6000 150</w:t>
            </w:r>
          </w:p>
        </w:tc>
        <w:tc>
          <w:tcPr>
            <w:tcW w:w="6232" w:type="dxa"/>
          </w:tcPr>
          <w:p w14:paraId="5052F66D" w14:textId="5C951490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Предоставление нерезидентами грантов для получателей средств бюджета Фонда социального 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                </w:t>
            </w:r>
            <w:r w:rsidRPr="00600527">
              <w:rPr>
                <w:color w:val="000000"/>
                <w:sz w:val="28"/>
              </w:rPr>
              <w:t xml:space="preserve">(федеральные государственные органы, </w:t>
            </w:r>
            <w:r w:rsidR="0044445F">
              <w:rPr>
                <w:color w:val="000000"/>
                <w:sz w:val="28"/>
              </w:rPr>
              <w:t xml:space="preserve">  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5E6F5A7C" w14:textId="77777777" w:rsidTr="00C20D7F">
        <w:trPr>
          <w:cantSplit/>
        </w:trPr>
        <w:tc>
          <w:tcPr>
            <w:tcW w:w="751" w:type="dxa"/>
          </w:tcPr>
          <w:p w14:paraId="283B87C7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0ED4AEF8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2 01 07020 07 6000 150</w:t>
            </w:r>
          </w:p>
        </w:tc>
        <w:tc>
          <w:tcPr>
            <w:tcW w:w="6232" w:type="dxa"/>
          </w:tcPr>
          <w:p w14:paraId="10491320" w14:textId="75ED6081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Поступления от денежных пожертвований, предоставляемых нерезидентами получателям средств бюджета Фонда социального </w:t>
            </w:r>
            <w:r w:rsidR="00D46067">
              <w:rPr>
                <w:color w:val="000000"/>
                <w:sz w:val="28"/>
              </w:rPr>
              <w:t xml:space="preserve">           </w:t>
            </w:r>
            <w:r w:rsidRPr="00600527">
              <w:rPr>
                <w:color w:val="000000"/>
                <w:sz w:val="28"/>
              </w:rPr>
              <w:t xml:space="preserve">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    </w:t>
            </w:r>
            <w:r w:rsidRPr="00600527">
              <w:rPr>
                <w:color w:val="000000"/>
                <w:sz w:val="28"/>
              </w:rPr>
              <w:t xml:space="preserve">(федеральные государственные органы, </w:t>
            </w:r>
            <w:r w:rsidR="00D46067">
              <w:rPr>
                <w:color w:val="000000"/>
                <w:sz w:val="28"/>
              </w:rPr>
              <w:t xml:space="preserve">   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483E7979" w14:textId="77777777" w:rsidTr="00C20D7F">
        <w:trPr>
          <w:cantSplit/>
        </w:trPr>
        <w:tc>
          <w:tcPr>
            <w:tcW w:w="751" w:type="dxa"/>
          </w:tcPr>
          <w:p w14:paraId="70EF3929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2470CC3D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2 01 07099 07 6000 150</w:t>
            </w:r>
          </w:p>
        </w:tc>
        <w:tc>
          <w:tcPr>
            <w:tcW w:w="6232" w:type="dxa"/>
          </w:tcPr>
          <w:p w14:paraId="1657FAD5" w14:textId="639BB0F5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Прочие безвозмездные поступления </w:t>
            </w:r>
            <w:r w:rsidR="00C20D7F">
              <w:rPr>
                <w:color w:val="000000"/>
                <w:sz w:val="28"/>
              </w:rPr>
              <w:t xml:space="preserve">                                       </w:t>
            </w:r>
            <w:r w:rsidRPr="00600527">
              <w:rPr>
                <w:color w:val="000000"/>
                <w:sz w:val="28"/>
              </w:rPr>
              <w:t>от нерезидентов в бюджет Фонда социального страхования Российской Федерации</w:t>
            </w:r>
            <w:r w:rsidR="00D46067">
              <w:rPr>
                <w:color w:val="000000"/>
                <w:sz w:val="28"/>
              </w:rPr>
              <w:t xml:space="preserve"> </w:t>
            </w:r>
            <w:r w:rsidRPr="00600527">
              <w:rPr>
                <w:color w:val="000000"/>
                <w:sz w:val="28"/>
              </w:rPr>
              <w:t xml:space="preserve"> (федеральные государственные органы, </w:t>
            </w:r>
            <w:r w:rsidR="00D46067">
              <w:rPr>
                <w:color w:val="000000"/>
                <w:sz w:val="28"/>
              </w:rPr>
              <w:t xml:space="preserve">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  <w:r>
              <w:rPr>
                <w:color w:val="000000"/>
                <w:sz w:val="28"/>
              </w:rPr>
              <w:t>";</w:t>
            </w:r>
          </w:p>
        </w:tc>
      </w:tr>
      <w:tr w:rsidR="00784C42" w14:paraId="45D74DED" w14:textId="77777777" w:rsidTr="00C20D7F">
        <w:trPr>
          <w:cantSplit/>
        </w:trPr>
        <w:tc>
          <w:tcPr>
            <w:tcW w:w="751" w:type="dxa"/>
          </w:tcPr>
          <w:p w14:paraId="1FC6E45C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"000</w:t>
            </w:r>
          </w:p>
        </w:tc>
        <w:tc>
          <w:tcPr>
            <w:tcW w:w="3213" w:type="dxa"/>
          </w:tcPr>
          <w:p w14:paraId="2C336940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2 03 07010 07 6000 150</w:t>
            </w:r>
          </w:p>
        </w:tc>
        <w:tc>
          <w:tcPr>
            <w:tcW w:w="6232" w:type="dxa"/>
          </w:tcPr>
          <w:p w14:paraId="4B598F32" w14:textId="77777777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Предоставление </w:t>
            </w:r>
            <w:r w:rsidRPr="00600527">
              <w:rPr>
                <w:color w:val="000000"/>
                <w:sz w:val="28"/>
              </w:rPr>
              <w:t>государственными (муниципальными) организациями грантов для получателей средств бюджета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3F66C0E8" w14:textId="77777777" w:rsidTr="00C20D7F">
        <w:trPr>
          <w:cantSplit/>
        </w:trPr>
        <w:tc>
          <w:tcPr>
            <w:tcW w:w="751" w:type="dxa"/>
          </w:tcPr>
          <w:p w14:paraId="6FD551FD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65B74F65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2 03 07020 07 6000 150</w:t>
            </w:r>
          </w:p>
        </w:tc>
        <w:tc>
          <w:tcPr>
            <w:tcW w:w="6232" w:type="dxa"/>
          </w:tcPr>
          <w:p w14:paraId="446DB287" w14:textId="5C63C8E1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Поступления от денежных пожертвований, предоставляемых государственными (муниципальными) организациями получателям средств бюджета Фонда социального </w:t>
            </w:r>
            <w:r w:rsidR="00D46067">
              <w:rPr>
                <w:color w:val="000000"/>
                <w:sz w:val="28"/>
              </w:rPr>
              <w:t xml:space="preserve">           </w:t>
            </w:r>
            <w:r w:rsidRPr="00600527">
              <w:rPr>
                <w:color w:val="000000"/>
                <w:sz w:val="28"/>
              </w:rPr>
              <w:t xml:space="preserve">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</w:t>
            </w:r>
            <w:r w:rsidRPr="00600527">
              <w:rPr>
                <w:color w:val="000000"/>
                <w:sz w:val="28"/>
              </w:rPr>
              <w:t xml:space="preserve">(федеральные государственные органы, </w:t>
            </w:r>
            <w:r w:rsidR="004046F5">
              <w:rPr>
                <w:color w:val="000000"/>
                <w:sz w:val="28"/>
              </w:rPr>
              <w:t xml:space="preserve">  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6A39CA3E" w14:textId="77777777" w:rsidTr="00C20D7F">
        <w:trPr>
          <w:cantSplit/>
        </w:trPr>
        <w:tc>
          <w:tcPr>
            <w:tcW w:w="751" w:type="dxa"/>
          </w:tcPr>
          <w:p w14:paraId="64035248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6E78715D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2 03 07099 07 6000 150</w:t>
            </w:r>
          </w:p>
        </w:tc>
        <w:tc>
          <w:tcPr>
            <w:tcW w:w="6232" w:type="dxa"/>
          </w:tcPr>
          <w:p w14:paraId="1DA1FB7E" w14:textId="662E8A5F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Прочие безвозмездные поступления </w:t>
            </w:r>
            <w:r w:rsidR="000B2DAC">
              <w:rPr>
                <w:color w:val="000000"/>
                <w:sz w:val="28"/>
              </w:rPr>
              <w:t xml:space="preserve">                                        </w:t>
            </w:r>
            <w:r w:rsidRPr="00600527">
              <w:rPr>
                <w:color w:val="000000"/>
                <w:sz w:val="28"/>
              </w:rPr>
              <w:t xml:space="preserve">от государственных (муниципальных) организаций в бюджет Фонда </w:t>
            </w:r>
            <w:r w:rsidR="00D46067">
              <w:rPr>
                <w:color w:val="000000"/>
                <w:sz w:val="28"/>
              </w:rPr>
              <w:t xml:space="preserve">                            </w:t>
            </w:r>
            <w:r w:rsidRPr="00600527">
              <w:rPr>
                <w:color w:val="000000"/>
                <w:sz w:val="28"/>
              </w:rPr>
              <w:t xml:space="preserve">социального страхования Российской Федерации (федеральные государственные органы, </w:t>
            </w:r>
            <w:r w:rsidR="00D46067">
              <w:rPr>
                <w:color w:val="000000"/>
                <w:sz w:val="28"/>
              </w:rPr>
              <w:t xml:space="preserve"> 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  <w:r>
              <w:rPr>
                <w:color w:val="000000"/>
                <w:sz w:val="28"/>
              </w:rPr>
              <w:t>";</w:t>
            </w:r>
          </w:p>
        </w:tc>
      </w:tr>
      <w:tr w:rsidR="00784C42" w14:paraId="51B69477" w14:textId="77777777" w:rsidTr="00C20D7F">
        <w:trPr>
          <w:cantSplit/>
        </w:trPr>
        <w:tc>
          <w:tcPr>
            <w:tcW w:w="751" w:type="dxa"/>
          </w:tcPr>
          <w:p w14:paraId="46109293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"</w:t>
            </w:r>
            <w:r w:rsidRPr="00600527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04D3FA61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2 04 07010 07 6000 150</w:t>
            </w:r>
          </w:p>
        </w:tc>
        <w:tc>
          <w:tcPr>
            <w:tcW w:w="6232" w:type="dxa"/>
          </w:tcPr>
          <w:p w14:paraId="53392112" w14:textId="09FD54EB" w:rsidR="00784C42" w:rsidRDefault="00784C42" w:rsidP="00D46067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Предоставление негосударственными организациями грантов для получателей</w:t>
            </w:r>
            <w:r w:rsidR="00D46067">
              <w:rPr>
                <w:color w:val="000000"/>
                <w:sz w:val="28"/>
              </w:rPr>
              <w:t xml:space="preserve">               </w:t>
            </w:r>
            <w:r w:rsidRPr="00600527">
              <w:rPr>
                <w:color w:val="000000"/>
                <w:sz w:val="28"/>
              </w:rPr>
              <w:t xml:space="preserve">средств бюджета Фонда социального </w:t>
            </w:r>
            <w:r w:rsidR="00D46067">
              <w:rPr>
                <w:color w:val="000000"/>
                <w:sz w:val="28"/>
              </w:rPr>
              <w:t xml:space="preserve">          </w:t>
            </w:r>
            <w:r w:rsidRPr="00600527">
              <w:rPr>
                <w:color w:val="000000"/>
                <w:sz w:val="28"/>
              </w:rPr>
              <w:t xml:space="preserve">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 </w:t>
            </w:r>
            <w:r w:rsidRPr="00600527">
              <w:rPr>
                <w:color w:val="000000"/>
                <w:sz w:val="28"/>
              </w:rPr>
              <w:t xml:space="preserve">(федеральные государственные органы, </w:t>
            </w:r>
            <w:r w:rsidR="00D46067">
              <w:rPr>
                <w:color w:val="000000"/>
                <w:sz w:val="28"/>
              </w:rPr>
              <w:t xml:space="preserve">                     </w:t>
            </w:r>
            <w:r w:rsidRPr="00600527">
              <w:rPr>
                <w:color w:val="000000"/>
                <w:sz w:val="28"/>
              </w:rPr>
              <w:t>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113D0081" w14:textId="77777777" w:rsidTr="00C20D7F">
        <w:trPr>
          <w:cantSplit/>
        </w:trPr>
        <w:tc>
          <w:tcPr>
            <w:tcW w:w="751" w:type="dxa"/>
          </w:tcPr>
          <w:p w14:paraId="646A8CC5" w14:textId="77777777" w:rsidR="00784C42" w:rsidRPr="00D54DD5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66A73EDA" w14:textId="77777777" w:rsidR="00784C42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2 04 07020 07 6000 150</w:t>
            </w:r>
          </w:p>
        </w:tc>
        <w:tc>
          <w:tcPr>
            <w:tcW w:w="6232" w:type="dxa"/>
          </w:tcPr>
          <w:p w14:paraId="39231081" w14:textId="77777777" w:rsidR="00784C42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600527">
              <w:rPr>
                <w:color w:val="000000"/>
                <w:sz w:val="28"/>
              </w:rPr>
              <w:t>Поступления от денежных пожертвований, предоставляемых негосударственными организациями получателям средств бюджета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84C42" w14:paraId="6D31BC60" w14:textId="77777777" w:rsidTr="00C20D7F">
        <w:trPr>
          <w:cantSplit/>
        </w:trPr>
        <w:tc>
          <w:tcPr>
            <w:tcW w:w="751" w:type="dxa"/>
          </w:tcPr>
          <w:p w14:paraId="6C490DF5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49A95994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>2 04 07099 07 6000 150</w:t>
            </w:r>
          </w:p>
        </w:tc>
        <w:tc>
          <w:tcPr>
            <w:tcW w:w="6232" w:type="dxa"/>
          </w:tcPr>
          <w:p w14:paraId="00DE5A10" w14:textId="77777777" w:rsidR="00784C42" w:rsidRPr="00600527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Прочие безвозмездные поступления </w:t>
            </w:r>
            <w:r w:rsidR="000B2DAC">
              <w:rPr>
                <w:color w:val="000000"/>
                <w:sz w:val="28"/>
              </w:rPr>
              <w:t xml:space="preserve">                                      </w:t>
            </w:r>
            <w:r w:rsidRPr="00600527">
              <w:rPr>
                <w:color w:val="000000"/>
                <w:sz w:val="28"/>
              </w:rPr>
              <w:t>от негосударственных организаций в бюджет Фонда социального страхования Российской Федерации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>
              <w:rPr>
                <w:color w:val="000000"/>
                <w:sz w:val="28"/>
              </w:rPr>
              <w:t>";</w:t>
            </w:r>
          </w:p>
        </w:tc>
      </w:tr>
      <w:tr w:rsidR="00784C42" w14:paraId="6AA0BEBB" w14:textId="77777777" w:rsidTr="00C20D7F">
        <w:trPr>
          <w:cantSplit/>
        </w:trPr>
        <w:tc>
          <w:tcPr>
            <w:tcW w:w="751" w:type="dxa"/>
          </w:tcPr>
          <w:p w14:paraId="2814A14B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"</w:t>
            </w:r>
            <w:r w:rsidRPr="00600527">
              <w:rPr>
                <w:sz w:val="28"/>
              </w:rPr>
              <w:t>000</w:t>
            </w:r>
          </w:p>
        </w:tc>
        <w:tc>
          <w:tcPr>
            <w:tcW w:w="3213" w:type="dxa"/>
          </w:tcPr>
          <w:p w14:paraId="3A7C8759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>2 08 07000 07 0201 150</w:t>
            </w:r>
          </w:p>
        </w:tc>
        <w:tc>
          <w:tcPr>
            <w:tcW w:w="6232" w:type="dxa"/>
          </w:tcPr>
          <w:p w14:paraId="566137A6" w14:textId="71501EFE" w:rsidR="00784C42" w:rsidRPr="00600527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Перечисления из бюджета Фонда социального 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                                    </w:t>
            </w:r>
            <w:r w:rsidRPr="00600527">
              <w:rPr>
                <w:color w:val="000000"/>
                <w:sz w:val="28"/>
              </w:rPr>
              <w:t xml:space="preserve">(в бюджет Фонда социального страхования Российской Федерации) для осуществления возврата (зачета) излишне уплаченных или излишне взысканных сумм налогов, сборов </w:t>
            </w:r>
            <w:r w:rsidR="00D46067">
              <w:rPr>
                <w:color w:val="000000"/>
                <w:sz w:val="28"/>
              </w:rPr>
              <w:t xml:space="preserve">                      </w:t>
            </w:r>
            <w:r w:rsidRPr="00600527">
              <w:rPr>
                <w:color w:val="000000"/>
                <w:sz w:val="28"/>
              </w:rPr>
              <w:t xml:space="preserve">и иных платежей, а также сумм процентов </w:t>
            </w:r>
            <w:r w:rsidR="00D46067">
              <w:rPr>
                <w:color w:val="000000"/>
                <w:sz w:val="28"/>
              </w:rPr>
              <w:t xml:space="preserve">                         </w:t>
            </w:r>
            <w:r w:rsidRPr="00600527">
              <w:rPr>
                <w:color w:val="000000"/>
                <w:sz w:val="28"/>
              </w:rPr>
              <w:t xml:space="preserve">за несвоевременное осуществление такого возврата и процентов, начисленных на излишне взысканные суммы (страховые взносы </w:t>
            </w:r>
            <w:r w:rsidR="00D46067">
              <w:rPr>
                <w:color w:val="000000"/>
                <w:sz w:val="28"/>
              </w:rPr>
              <w:t xml:space="preserve">                                </w:t>
            </w:r>
            <w:r w:rsidRPr="00600527">
              <w:rPr>
                <w:color w:val="000000"/>
                <w:sz w:val="28"/>
              </w:rPr>
              <w:t xml:space="preserve">на обязательное социальное страхование </w:t>
            </w:r>
            <w:r w:rsidR="00D46067">
              <w:rPr>
                <w:color w:val="000000"/>
                <w:sz w:val="28"/>
              </w:rPr>
              <w:t xml:space="preserve">                           </w:t>
            </w:r>
            <w:r w:rsidRPr="00600527">
              <w:rPr>
                <w:color w:val="000000"/>
                <w:sz w:val="28"/>
              </w:rPr>
              <w:t>в Межрегиональном операционном управлении Федерального казначейства)</w:t>
            </w:r>
          </w:p>
        </w:tc>
      </w:tr>
      <w:tr w:rsidR="00784C42" w14:paraId="55F5C423" w14:textId="77777777" w:rsidTr="00C20D7F">
        <w:trPr>
          <w:cantSplit/>
        </w:trPr>
        <w:tc>
          <w:tcPr>
            <w:tcW w:w="751" w:type="dxa"/>
          </w:tcPr>
          <w:p w14:paraId="33C20D90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sz w:val="28"/>
              </w:rPr>
            </w:pPr>
            <w:r w:rsidRPr="00600527">
              <w:rPr>
                <w:sz w:val="28"/>
              </w:rPr>
              <w:lastRenderedPageBreak/>
              <w:t>000</w:t>
            </w:r>
          </w:p>
        </w:tc>
        <w:tc>
          <w:tcPr>
            <w:tcW w:w="3213" w:type="dxa"/>
          </w:tcPr>
          <w:p w14:paraId="368F09EE" w14:textId="77777777" w:rsidR="00784C42" w:rsidRPr="00600527" w:rsidRDefault="00784C42" w:rsidP="00784C42">
            <w:pPr>
              <w:tabs>
                <w:tab w:val="left" w:pos="1276"/>
              </w:tabs>
              <w:jc w:val="center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>2 08 07000 07 0202 150</w:t>
            </w:r>
          </w:p>
        </w:tc>
        <w:tc>
          <w:tcPr>
            <w:tcW w:w="6232" w:type="dxa"/>
          </w:tcPr>
          <w:p w14:paraId="287CC747" w14:textId="56AF72D1" w:rsidR="00784C42" w:rsidRPr="00600527" w:rsidRDefault="00784C42" w:rsidP="00784C42">
            <w:pPr>
              <w:tabs>
                <w:tab w:val="left" w:pos="1276"/>
              </w:tabs>
              <w:spacing w:line="276" w:lineRule="auto"/>
              <w:jc w:val="both"/>
              <w:rPr>
                <w:color w:val="000000"/>
                <w:sz w:val="28"/>
              </w:rPr>
            </w:pPr>
            <w:r w:rsidRPr="00600527">
              <w:rPr>
                <w:color w:val="000000"/>
                <w:sz w:val="28"/>
              </w:rPr>
              <w:t xml:space="preserve">Перечисления из бюджета Фонда социального страхования Российской Федерации </w:t>
            </w:r>
            <w:r w:rsidR="00D46067">
              <w:rPr>
                <w:color w:val="000000"/>
                <w:sz w:val="28"/>
              </w:rPr>
              <w:t xml:space="preserve">                                 </w:t>
            </w:r>
            <w:r w:rsidRPr="00600527">
              <w:rPr>
                <w:color w:val="000000"/>
                <w:sz w:val="28"/>
              </w:rPr>
              <w:t xml:space="preserve">(в бюджет Фонда социального страхования Российской Федерации) для осуществления возврата (зачета) излишне уплаченных или излишне взысканных сумм налогов, сборов </w:t>
            </w:r>
            <w:r w:rsidR="00D46067">
              <w:rPr>
                <w:color w:val="000000"/>
                <w:sz w:val="28"/>
              </w:rPr>
              <w:t xml:space="preserve">               </w:t>
            </w:r>
            <w:r w:rsidRPr="00600527">
              <w:rPr>
                <w:color w:val="000000"/>
                <w:sz w:val="28"/>
              </w:rPr>
              <w:t xml:space="preserve">и иных платежей, а также сумм процентов </w:t>
            </w:r>
            <w:r w:rsidR="00D46067">
              <w:rPr>
                <w:color w:val="000000"/>
                <w:sz w:val="28"/>
              </w:rPr>
              <w:t xml:space="preserve">                    </w:t>
            </w:r>
            <w:r w:rsidRPr="00600527">
              <w:rPr>
                <w:color w:val="000000"/>
                <w:sz w:val="28"/>
              </w:rPr>
              <w:t xml:space="preserve">за несвоевременное осуществление такого возврата и процентов, начисленных на излишне взысканные суммы (страховые взносы </w:t>
            </w:r>
            <w:r w:rsidR="00D46067">
              <w:rPr>
                <w:color w:val="000000"/>
                <w:sz w:val="28"/>
              </w:rPr>
              <w:t xml:space="preserve">                            </w:t>
            </w:r>
            <w:r w:rsidRPr="00600527">
              <w:rPr>
                <w:color w:val="000000"/>
                <w:sz w:val="28"/>
              </w:rPr>
              <w:t xml:space="preserve">на обязательное социальное страхование </w:t>
            </w:r>
            <w:r w:rsidR="00D46067">
              <w:rPr>
                <w:color w:val="000000"/>
                <w:sz w:val="28"/>
              </w:rPr>
              <w:t xml:space="preserve">                             </w:t>
            </w:r>
            <w:r w:rsidRPr="00600527">
              <w:rPr>
                <w:color w:val="000000"/>
                <w:sz w:val="28"/>
              </w:rPr>
              <w:t xml:space="preserve">в Управлении Федерального казначейства </w:t>
            </w:r>
            <w:r w:rsidR="00D46067">
              <w:rPr>
                <w:color w:val="000000"/>
                <w:sz w:val="28"/>
              </w:rPr>
              <w:t xml:space="preserve">                  </w:t>
            </w:r>
            <w:r w:rsidRPr="00600527">
              <w:rPr>
                <w:color w:val="000000"/>
                <w:sz w:val="28"/>
              </w:rPr>
              <w:t>по субъекту Российской Федерации)</w:t>
            </w:r>
            <w:r>
              <w:rPr>
                <w:color w:val="000000"/>
                <w:sz w:val="28"/>
              </w:rPr>
              <w:t>"</w:t>
            </w:r>
          </w:p>
        </w:tc>
      </w:tr>
    </w:tbl>
    <w:p w14:paraId="50724848" w14:textId="77777777" w:rsidR="00174EEA" w:rsidRPr="00174EEA" w:rsidRDefault="00174EEA" w:rsidP="00C926B0">
      <w:pPr>
        <w:tabs>
          <w:tab w:val="left" w:pos="1276"/>
        </w:tabs>
        <w:ind w:firstLine="709"/>
        <w:jc w:val="both"/>
        <w:rPr>
          <w:rFonts w:cstheme="minorBidi"/>
          <w:sz w:val="16"/>
          <w:szCs w:val="16"/>
        </w:rPr>
      </w:pPr>
    </w:p>
    <w:p w14:paraId="4B4BDCA1" w14:textId="77777777" w:rsidR="0024641D" w:rsidRDefault="00C926B0" w:rsidP="00C926B0">
      <w:pPr>
        <w:tabs>
          <w:tab w:val="left" w:pos="1276"/>
        </w:tabs>
        <w:ind w:firstLine="709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признать утратившими силу.</w:t>
      </w:r>
    </w:p>
    <w:p w14:paraId="385BEA99" w14:textId="77777777" w:rsidR="00BD33FE" w:rsidRDefault="00C75E2B" w:rsidP="00F86FEB">
      <w:pPr>
        <w:tabs>
          <w:tab w:val="left" w:pos="1276"/>
        </w:tabs>
        <w:ind w:firstLine="709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4</w:t>
      </w:r>
      <w:r w:rsidR="003F503C" w:rsidRPr="0082761E">
        <w:rPr>
          <w:rFonts w:cstheme="minorBidi"/>
          <w:sz w:val="28"/>
        </w:rPr>
        <w:t>.</w:t>
      </w:r>
      <w:r w:rsidR="004970B8">
        <w:rPr>
          <w:rFonts w:cstheme="minorBidi"/>
          <w:sz w:val="28"/>
        </w:rPr>
        <w:t xml:space="preserve"> </w:t>
      </w:r>
      <w:r w:rsidR="00BD33FE">
        <w:rPr>
          <w:rFonts w:cstheme="minorBidi"/>
          <w:sz w:val="28"/>
        </w:rPr>
        <w:t>П</w:t>
      </w:r>
      <w:r w:rsidR="00BD33FE" w:rsidRPr="00BD33FE">
        <w:rPr>
          <w:rFonts w:cstheme="minorBidi"/>
          <w:sz w:val="28"/>
        </w:rPr>
        <w:t>риложени</w:t>
      </w:r>
      <w:r w:rsidR="00BD33FE">
        <w:rPr>
          <w:rFonts w:cstheme="minorBidi"/>
          <w:sz w:val="28"/>
        </w:rPr>
        <w:t>е</w:t>
      </w:r>
      <w:r w:rsidR="00BD33FE" w:rsidRPr="00BD33FE">
        <w:rPr>
          <w:rFonts w:cstheme="minorBidi"/>
          <w:sz w:val="28"/>
        </w:rPr>
        <w:t xml:space="preserve"> № 4</w:t>
      </w:r>
      <w:r w:rsidR="00BD33FE">
        <w:rPr>
          <w:rFonts w:cstheme="minorBidi"/>
          <w:sz w:val="28"/>
        </w:rPr>
        <w:t xml:space="preserve"> д</w:t>
      </w:r>
      <w:r w:rsidR="00BD33FE" w:rsidRPr="00BD33FE">
        <w:rPr>
          <w:rFonts w:cstheme="minorBidi"/>
          <w:sz w:val="28"/>
        </w:rPr>
        <w:t>ополнить следующими кодами бюджетной классификации:</w:t>
      </w:r>
    </w:p>
    <w:tbl>
      <w:tblPr>
        <w:tblStyle w:val="a3"/>
        <w:tblW w:w="10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953"/>
        <w:gridCol w:w="845"/>
      </w:tblGrid>
      <w:tr w:rsidR="00D63546" w14:paraId="5D68F89A" w14:textId="77777777" w:rsidTr="00F17018">
        <w:trPr>
          <w:cantSplit/>
        </w:trPr>
        <w:tc>
          <w:tcPr>
            <w:tcW w:w="3544" w:type="dxa"/>
          </w:tcPr>
          <w:p w14:paraId="2D57CF1E" w14:textId="77777777" w:rsidR="00D63546" w:rsidRPr="00D63546" w:rsidRDefault="00D63546" w:rsidP="00D63546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D63546">
              <w:rPr>
                <w:sz w:val="28"/>
              </w:rPr>
              <w:t>"000 01 06 05 02 03 0000 540</w:t>
            </w:r>
          </w:p>
        </w:tc>
        <w:tc>
          <w:tcPr>
            <w:tcW w:w="5953" w:type="dxa"/>
          </w:tcPr>
          <w:p w14:paraId="1CB1811A" w14:textId="77777777" w:rsidR="00D63546" w:rsidRPr="00D63546" w:rsidRDefault="00D63546" w:rsidP="00D63546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0B2DAC">
              <w:rPr>
                <w:sz w:val="28"/>
              </w:rPr>
              <w:t xml:space="preserve">Предоставление бюджетных кредитов другим бюджетам муниципальных образований </w:t>
            </w:r>
            <w:r w:rsidR="000B2DAC">
              <w:rPr>
                <w:sz w:val="28"/>
              </w:rPr>
              <w:t xml:space="preserve">                             </w:t>
            </w:r>
            <w:r w:rsidRPr="000B2DAC">
              <w:rPr>
                <w:sz w:val="28"/>
              </w:rPr>
              <w:t xml:space="preserve">из бюджетов внутригородских муниципальных образований городов федерального значения </w:t>
            </w:r>
            <w:r w:rsidR="000B2DAC">
              <w:rPr>
                <w:sz w:val="28"/>
              </w:rPr>
              <w:t xml:space="preserve">                      </w:t>
            </w:r>
            <w:r w:rsidRPr="000B2DAC">
              <w:rPr>
                <w:sz w:val="28"/>
              </w:rPr>
              <w:t>в валюте Российской Федерации</w:t>
            </w:r>
          </w:p>
        </w:tc>
        <w:tc>
          <w:tcPr>
            <w:tcW w:w="845" w:type="dxa"/>
          </w:tcPr>
          <w:p w14:paraId="60B275B2" w14:textId="77777777" w:rsidR="00D63546" w:rsidRPr="00D63546" w:rsidRDefault="00D63546" w:rsidP="00D63546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395A10CC" w14:textId="77777777" w:rsidR="00D63546" w:rsidRPr="00D63546" w:rsidRDefault="00D63546" w:rsidP="00D63546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4F432180" w14:textId="77777777" w:rsidR="00D63546" w:rsidRPr="00D63546" w:rsidRDefault="00D63546" w:rsidP="00D63546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D63546">
              <w:rPr>
                <w:sz w:val="28"/>
              </w:rPr>
              <w:t>6</w:t>
            </w:r>
          </w:p>
        </w:tc>
      </w:tr>
      <w:tr w:rsidR="00D63546" w14:paraId="7DD9835A" w14:textId="77777777" w:rsidTr="000B2DAC">
        <w:tc>
          <w:tcPr>
            <w:tcW w:w="3544" w:type="dxa"/>
          </w:tcPr>
          <w:p w14:paraId="1F160244" w14:textId="77777777" w:rsidR="00D63546" w:rsidRDefault="00D63546" w:rsidP="00D63546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000 01 06 05 02 04 0000 540</w:t>
            </w:r>
          </w:p>
        </w:tc>
        <w:tc>
          <w:tcPr>
            <w:tcW w:w="5953" w:type="dxa"/>
          </w:tcPr>
          <w:p w14:paraId="2A61A7C5" w14:textId="77777777" w:rsidR="00D63546" w:rsidRPr="00BD33FE" w:rsidRDefault="00D63546" w:rsidP="00D63546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 xml:space="preserve">Предоставление бюджетных кредитов другим бюджетам муниципальных образований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    </w:t>
            </w:r>
            <w:r w:rsidRPr="00BD33FE">
              <w:rPr>
                <w:rFonts w:eastAsia="Times New Roman"/>
                <w:sz w:val="28"/>
                <w:lang w:eastAsia="ru-RU"/>
              </w:rPr>
              <w:t>из бюджетов городских округов в валюте Российской Федерации</w:t>
            </w:r>
          </w:p>
        </w:tc>
        <w:tc>
          <w:tcPr>
            <w:tcW w:w="845" w:type="dxa"/>
          </w:tcPr>
          <w:p w14:paraId="7F6E0BD3" w14:textId="77777777" w:rsidR="00D63546" w:rsidRDefault="00D63546" w:rsidP="00D63546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3BC8A6FF" w14:textId="77777777" w:rsidR="00D63546" w:rsidRDefault="00D63546" w:rsidP="00D63546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1BBB5C88" w14:textId="77777777" w:rsidR="00D63546" w:rsidRDefault="00D63546" w:rsidP="00D63546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6</w:t>
            </w:r>
          </w:p>
        </w:tc>
      </w:tr>
      <w:tr w:rsidR="00F86FEB" w14:paraId="6E752E6B" w14:textId="77777777" w:rsidTr="00F17018">
        <w:trPr>
          <w:cantSplit/>
        </w:trPr>
        <w:tc>
          <w:tcPr>
            <w:tcW w:w="3544" w:type="dxa"/>
          </w:tcPr>
          <w:p w14:paraId="1C910B82" w14:textId="23D4A5A7" w:rsidR="00F86FEB" w:rsidRDefault="00F86FEB" w:rsidP="00F86FEB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000 01 06 05 02 10 0000 540</w:t>
            </w:r>
          </w:p>
        </w:tc>
        <w:tc>
          <w:tcPr>
            <w:tcW w:w="5953" w:type="dxa"/>
          </w:tcPr>
          <w:p w14:paraId="03733ECA" w14:textId="77777777" w:rsidR="00F86FEB" w:rsidRDefault="00F86FEB" w:rsidP="00F86FEB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 xml:space="preserve">Предоставление бюджетных кредитов другим бюджетам муниципальных образований </w:t>
            </w:r>
            <w:r w:rsidR="00421F7C">
              <w:rPr>
                <w:rFonts w:eastAsia="Times New Roman"/>
                <w:sz w:val="28"/>
                <w:lang w:eastAsia="ru-RU"/>
              </w:rPr>
              <w:t xml:space="preserve">                          </w:t>
            </w:r>
            <w:r w:rsidRPr="00BD33FE">
              <w:rPr>
                <w:rFonts w:eastAsia="Times New Roman"/>
                <w:sz w:val="28"/>
                <w:lang w:eastAsia="ru-RU"/>
              </w:rPr>
              <w:t>из бюджетов сельских поселений в валюте Российской Федерации</w:t>
            </w:r>
          </w:p>
        </w:tc>
        <w:tc>
          <w:tcPr>
            <w:tcW w:w="845" w:type="dxa"/>
          </w:tcPr>
          <w:p w14:paraId="773C8693" w14:textId="77777777" w:rsidR="00F86FEB" w:rsidRDefault="00F86FEB" w:rsidP="00F86FEB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6803A245" w14:textId="77777777" w:rsidR="00F86FEB" w:rsidRDefault="00F86FEB" w:rsidP="00F86FEB">
            <w:pPr>
              <w:tabs>
                <w:tab w:val="left" w:pos="1276"/>
              </w:tabs>
              <w:spacing w:line="276" w:lineRule="auto"/>
              <w:jc w:val="center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6</w:t>
            </w:r>
          </w:p>
        </w:tc>
      </w:tr>
      <w:tr w:rsidR="00421F7C" w:rsidRPr="00421F7C" w14:paraId="7D11621C" w14:textId="77777777" w:rsidTr="00F17018">
        <w:trPr>
          <w:cantSplit/>
        </w:trPr>
        <w:tc>
          <w:tcPr>
            <w:tcW w:w="3544" w:type="dxa"/>
          </w:tcPr>
          <w:p w14:paraId="2082BAA8" w14:textId="77777777" w:rsidR="00421F7C" w:rsidRP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421F7C">
              <w:rPr>
                <w:sz w:val="28"/>
              </w:rPr>
              <w:t>000 01 06 05 02 11 0000 540</w:t>
            </w:r>
          </w:p>
        </w:tc>
        <w:tc>
          <w:tcPr>
            <w:tcW w:w="5953" w:type="dxa"/>
          </w:tcPr>
          <w:p w14:paraId="523F7534" w14:textId="77777777" w:rsidR="00421F7C" w:rsidRP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421F7C">
              <w:rPr>
                <w:sz w:val="28"/>
              </w:rPr>
              <w:t xml:space="preserve">Предоставление бюджетных кредитов другим бюджетам муниципальных образований </w:t>
            </w:r>
            <w:r>
              <w:rPr>
                <w:sz w:val="28"/>
              </w:rPr>
              <w:t xml:space="preserve">                                 </w:t>
            </w:r>
            <w:r w:rsidRPr="00421F7C">
              <w:rPr>
                <w:sz w:val="28"/>
              </w:rPr>
              <w:t xml:space="preserve">из бюджетов городских округов </w:t>
            </w:r>
            <w:r>
              <w:rPr>
                <w:sz w:val="28"/>
              </w:rPr>
              <w:t xml:space="preserve">                                                </w:t>
            </w:r>
            <w:r w:rsidRPr="00421F7C">
              <w:rPr>
                <w:sz w:val="28"/>
              </w:rPr>
              <w:t>с внутригородским делением в валюте Российской Федерации</w:t>
            </w:r>
          </w:p>
        </w:tc>
        <w:tc>
          <w:tcPr>
            <w:tcW w:w="845" w:type="dxa"/>
          </w:tcPr>
          <w:p w14:paraId="6780323E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3C145302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72C14F70" w14:textId="77777777" w:rsidR="00421F7C" w:rsidRP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6</w:t>
            </w:r>
          </w:p>
        </w:tc>
      </w:tr>
      <w:tr w:rsidR="002464F2" w:rsidRPr="00421F7C" w14:paraId="0FCA46A8" w14:textId="77777777" w:rsidTr="00F17018">
        <w:trPr>
          <w:cantSplit/>
        </w:trPr>
        <w:tc>
          <w:tcPr>
            <w:tcW w:w="3544" w:type="dxa"/>
          </w:tcPr>
          <w:p w14:paraId="1EEDD811" w14:textId="77777777" w:rsidR="002464F2" w:rsidRPr="002464F2" w:rsidRDefault="002464F2" w:rsidP="002464F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2464F2">
              <w:rPr>
                <w:sz w:val="28"/>
              </w:rPr>
              <w:lastRenderedPageBreak/>
              <w:t>000 01 06 05 02 12 0000 540</w:t>
            </w:r>
          </w:p>
        </w:tc>
        <w:tc>
          <w:tcPr>
            <w:tcW w:w="5953" w:type="dxa"/>
          </w:tcPr>
          <w:p w14:paraId="2586BC73" w14:textId="77777777" w:rsidR="002464F2" w:rsidRPr="002464F2" w:rsidRDefault="002464F2" w:rsidP="002464F2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F17018">
              <w:rPr>
                <w:sz w:val="28"/>
              </w:rPr>
              <w:t xml:space="preserve">Предоставление бюджетных кредитов другим бюджетам муниципальных образований </w:t>
            </w:r>
            <w:r w:rsidR="000B2DAC">
              <w:rPr>
                <w:sz w:val="28"/>
              </w:rPr>
              <w:t xml:space="preserve">                  </w:t>
            </w:r>
            <w:r w:rsidRPr="00F17018">
              <w:rPr>
                <w:sz w:val="28"/>
              </w:rPr>
              <w:t xml:space="preserve">из бюджетов внутригородских районов </w:t>
            </w:r>
            <w:r w:rsidR="000B2DAC">
              <w:rPr>
                <w:sz w:val="28"/>
              </w:rPr>
              <w:t xml:space="preserve">                  </w:t>
            </w:r>
            <w:r w:rsidRPr="00F17018">
              <w:rPr>
                <w:sz w:val="28"/>
              </w:rPr>
              <w:t>в валюте Российской Федерации</w:t>
            </w:r>
          </w:p>
        </w:tc>
        <w:tc>
          <w:tcPr>
            <w:tcW w:w="845" w:type="dxa"/>
          </w:tcPr>
          <w:p w14:paraId="3CF84B10" w14:textId="77777777" w:rsidR="002464F2" w:rsidRPr="002464F2" w:rsidRDefault="002464F2" w:rsidP="002464F2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1C648300" w14:textId="77777777" w:rsidR="002464F2" w:rsidRPr="002464F2" w:rsidRDefault="002464F2" w:rsidP="002464F2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570256D6" w14:textId="77777777" w:rsidR="002464F2" w:rsidRPr="002464F2" w:rsidRDefault="002464F2" w:rsidP="002464F2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2464F2">
              <w:rPr>
                <w:sz w:val="28"/>
              </w:rPr>
              <w:t>6</w:t>
            </w:r>
          </w:p>
        </w:tc>
      </w:tr>
      <w:tr w:rsidR="00421F7C" w14:paraId="5C019F83" w14:textId="77777777" w:rsidTr="000B2DAC">
        <w:tc>
          <w:tcPr>
            <w:tcW w:w="3544" w:type="dxa"/>
          </w:tcPr>
          <w:p w14:paraId="5E05589F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000 01 06 05 02 13 0000 540</w:t>
            </w:r>
          </w:p>
        </w:tc>
        <w:tc>
          <w:tcPr>
            <w:tcW w:w="5953" w:type="dxa"/>
          </w:tcPr>
          <w:p w14:paraId="0E25B171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 xml:space="preserve">Предоставление бюджетных кредитов другим бюджетам муниципальных образований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</w:t>
            </w:r>
            <w:r w:rsidRPr="00BD33FE">
              <w:rPr>
                <w:rFonts w:eastAsia="Times New Roman"/>
                <w:sz w:val="28"/>
                <w:lang w:eastAsia="ru-RU"/>
              </w:rPr>
              <w:t>из бюджетов городских поселений в валюте Российской Федерации</w:t>
            </w:r>
          </w:p>
        </w:tc>
        <w:tc>
          <w:tcPr>
            <w:tcW w:w="845" w:type="dxa"/>
          </w:tcPr>
          <w:p w14:paraId="5715022F" w14:textId="2FE3B676" w:rsidR="00421F7C" w:rsidRDefault="00421F7C" w:rsidP="00421F7C">
            <w:pPr>
              <w:tabs>
                <w:tab w:val="left" w:pos="1276"/>
              </w:tabs>
              <w:spacing w:line="276" w:lineRule="auto"/>
              <w:jc w:val="center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br/>
              <w:t>6</w:t>
            </w:r>
          </w:p>
        </w:tc>
      </w:tr>
      <w:tr w:rsidR="00764B63" w14:paraId="6BCE02F6" w14:textId="77777777" w:rsidTr="00F17018">
        <w:trPr>
          <w:cantSplit/>
        </w:trPr>
        <w:tc>
          <w:tcPr>
            <w:tcW w:w="3544" w:type="dxa"/>
          </w:tcPr>
          <w:p w14:paraId="455147A5" w14:textId="77777777" w:rsidR="00764B63" w:rsidRPr="00764B63" w:rsidRDefault="00764B63" w:rsidP="00764B63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764B63">
              <w:rPr>
                <w:sz w:val="28"/>
              </w:rPr>
              <w:t>000 01 06 05 02 14 0000 540</w:t>
            </w:r>
          </w:p>
        </w:tc>
        <w:tc>
          <w:tcPr>
            <w:tcW w:w="5953" w:type="dxa"/>
          </w:tcPr>
          <w:p w14:paraId="5A3663B9" w14:textId="77777777" w:rsidR="00764B63" w:rsidRPr="00764B63" w:rsidRDefault="00764B63" w:rsidP="00764B63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sz w:val="28"/>
              </w:rPr>
              <w:t xml:space="preserve">Предоставление бюджетных кредитов другим бюджетам муниципальных образований </w:t>
            </w:r>
            <w:r w:rsidR="000B2DAC">
              <w:rPr>
                <w:sz w:val="28"/>
              </w:rPr>
              <w:t xml:space="preserve">                </w:t>
            </w:r>
            <w:r w:rsidRPr="00F17018">
              <w:rPr>
                <w:sz w:val="28"/>
              </w:rPr>
              <w:t>из бюджетов муниципальных округов в валюте Российской Федерации</w:t>
            </w:r>
          </w:p>
        </w:tc>
        <w:tc>
          <w:tcPr>
            <w:tcW w:w="845" w:type="dxa"/>
          </w:tcPr>
          <w:p w14:paraId="739CA7CA" w14:textId="77777777" w:rsidR="00764B63" w:rsidRPr="00764B63" w:rsidRDefault="00764B63" w:rsidP="00764B63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5BDDECB0" w14:textId="77777777" w:rsidR="00764B63" w:rsidRPr="00764B63" w:rsidRDefault="00764B63" w:rsidP="00764B63">
            <w:pPr>
              <w:tabs>
                <w:tab w:val="left" w:pos="1276"/>
              </w:tabs>
              <w:spacing w:line="276" w:lineRule="auto"/>
              <w:jc w:val="center"/>
              <w:rPr>
                <w:rFonts w:eastAsia="Times New Roman"/>
                <w:sz w:val="28"/>
                <w:lang w:eastAsia="ru-RU"/>
              </w:rPr>
            </w:pPr>
            <w:r w:rsidRPr="00764B63">
              <w:rPr>
                <w:sz w:val="28"/>
              </w:rPr>
              <w:t>6"</w:t>
            </w:r>
            <w:r>
              <w:rPr>
                <w:sz w:val="28"/>
              </w:rPr>
              <w:t>;</w:t>
            </w:r>
          </w:p>
        </w:tc>
      </w:tr>
      <w:tr w:rsidR="009F2BB4" w14:paraId="7A8A8299" w14:textId="77777777" w:rsidTr="00F17018">
        <w:trPr>
          <w:cantSplit/>
        </w:trPr>
        <w:tc>
          <w:tcPr>
            <w:tcW w:w="3544" w:type="dxa"/>
          </w:tcPr>
          <w:p w14:paraId="59548E34" w14:textId="77777777" w:rsidR="009F2BB4" w:rsidRPr="00BD33FE" w:rsidRDefault="009F2BB4" w:rsidP="009F2BB4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421539">
              <w:rPr>
                <w:sz w:val="28"/>
              </w:rPr>
              <w:t>"000 01 06 05 02 03 0000 640</w:t>
            </w:r>
          </w:p>
        </w:tc>
        <w:tc>
          <w:tcPr>
            <w:tcW w:w="5953" w:type="dxa"/>
          </w:tcPr>
          <w:p w14:paraId="1BE03E07" w14:textId="7A13B369" w:rsidR="009F2BB4" w:rsidRPr="00BD33FE" w:rsidRDefault="009F2BB4" w:rsidP="00021A4F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931E8A">
              <w:rPr>
                <w:sz w:val="28"/>
              </w:rPr>
              <w:t xml:space="preserve">Возврат бюджетных кредитов, предоставленных другим бюджетам муниципальных образований из бюджетов внутригородских муниципальных образований городов федерального значения в валюте Российской Федерации </w:t>
            </w:r>
          </w:p>
        </w:tc>
        <w:tc>
          <w:tcPr>
            <w:tcW w:w="845" w:type="dxa"/>
          </w:tcPr>
          <w:p w14:paraId="04B863EB" w14:textId="77777777" w:rsidR="009F2BB4" w:rsidRPr="00931E8A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30DDEBE3" w14:textId="77777777" w:rsidR="009F2BB4" w:rsidRPr="00931E8A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4CAF422C" w14:textId="77777777" w:rsidR="009F2BB4" w:rsidRDefault="009F2BB4" w:rsidP="009F2BB4">
            <w:pPr>
              <w:tabs>
                <w:tab w:val="left" w:pos="1276"/>
              </w:tabs>
              <w:spacing w:line="276" w:lineRule="auto"/>
              <w:jc w:val="center"/>
              <w:rPr>
                <w:rFonts w:eastAsia="Times New Roman"/>
                <w:sz w:val="28"/>
                <w:lang w:eastAsia="ru-RU"/>
              </w:rPr>
            </w:pPr>
            <w:r w:rsidRPr="00931E8A">
              <w:rPr>
                <w:sz w:val="28"/>
              </w:rPr>
              <w:t>6</w:t>
            </w:r>
          </w:p>
        </w:tc>
      </w:tr>
      <w:tr w:rsidR="00421F7C" w14:paraId="5322CF4F" w14:textId="77777777" w:rsidTr="00F17018">
        <w:trPr>
          <w:cantSplit/>
        </w:trPr>
        <w:tc>
          <w:tcPr>
            <w:tcW w:w="3544" w:type="dxa"/>
          </w:tcPr>
          <w:p w14:paraId="2EC12803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BD33FE">
              <w:rPr>
                <w:rFonts w:eastAsia="Times New Roman"/>
                <w:sz w:val="28"/>
                <w:lang w:eastAsia="ru-RU"/>
              </w:rPr>
              <w:t>000 01 06 05 02 04 0000 640</w:t>
            </w:r>
          </w:p>
        </w:tc>
        <w:tc>
          <w:tcPr>
            <w:tcW w:w="5953" w:type="dxa"/>
          </w:tcPr>
          <w:p w14:paraId="4328BB74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Возврат бюджетных кредитов, предоставленных другим бюджетам муниципальных образований из бюджетов городских округов в валюте Российской Федерации</w:t>
            </w:r>
          </w:p>
        </w:tc>
        <w:tc>
          <w:tcPr>
            <w:tcW w:w="845" w:type="dxa"/>
          </w:tcPr>
          <w:p w14:paraId="0CAC2C1B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4424CEEA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center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6";</w:t>
            </w:r>
          </w:p>
        </w:tc>
      </w:tr>
      <w:tr w:rsidR="00421F7C" w14:paraId="74E2ABA6" w14:textId="77777777" w:rsidTr="00F17018">
        <w:trPr>
          <w:cantSplit/>
        </w:trPr>
        <w:tc>
          <w:tcPr>
            <w:tcW w:w="3544" w:type="dxa"/>
          </w:tcPr>
          <w:p w14:paraId="7977DD8A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BD33FE">
              <w:rPr>
                <w:rFonts w:eastAsia="Times New Roman"/>
                <w:sz w:val="28"/>
                <w:lang w:eastAsia="ru-RU"/>
              </w:rPr>
              <w:t>000 01 06 05 02 10 0000 640</w:t>
            </w:r>
          </w:p>
        </w:tc>
        <w:tc>
          <w:tcPr>
            <w:tcW w:w="5953" w:type="dxa"/>
          </w:tcPr>
          <w:p w14:paraId="067B0128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Возврат бюджетных кредитов, предоставленных другим бюджетам муниципальных образований из бюджетов сельских поселений в валюте Российской Федерации</w:t>
            </w:r>
          </w:p>
        </w:tc>
        <w:tc>
          <w:tcPr>
            <w:tcW w:w="845" w:type="dxa"/>
          </w:tcPr>
          <w:p w14:paraId="37E7FF1F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5A332CD0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784B1E9F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center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6</w:t>
            </w:r>
          </w:p>
        </w:tc>
      </w:tr>
      <w:tr w:rsidR="00421F7C" w:rsidRPr="009A24FE" w14:paraId="24E63CC4" w14:textId="77777777" w:rsidTr="000B2DAC">
        <w:tc>
          <w:tcPr>
            <w:tcW w:w="3544" w:type="dxa"/>
          </w:tcPr>
          <w:p w14:paraId="36E0031B" w14:textId="77777777" w:rsidR="00421F7C" w:rsidRPr="009A24FE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9A24FE">
              <w:rPr>
                <w:sz w:val="28"/>
              </w:rPr>
              <w:t>000 01 06 05 02 11 0000 640</w:t>
            </w:r>
          </w:p>
        </w:tc>
        <w:tc>
          <w:tcPr>
            <w:tcW w:w="5953" w:type="dxa"/>
          </w:tcPr>
          <w:p w14:paraId="4AE3E9C4" w14:textId="77777777" w:rsidR="00421F7C" w:rsidRPr="009A24FE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9A24FE">
              <w:rPr>
                <w:sz w:val="28"/>
              </w:rPr>
              <w:t>Возврат бюджетных кредитов, предоставленных другим бюджетам муниципальных образований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845" w:type="dxa"/>
          </w:tcPr>
          <w:p w14:paraId="248BDE92" w14:textId="77777777" w:rsidR="00421F7C" w:rsidRPr="009A24FE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9A24FE">
              <w:rPr>
                <w:sz w:val="28"/>
              </w:rPr>
              <w:t>6</w:t>
            </w:r>
          </w:p>
        </w:tc>
      </w:tr>
      <w:tr w:rsidR="009F2BB4" w:rsidRPr="009A24FE" w14:paraId="3569578D" w14:textId="77777777" w:rsidTr="00F17018">
        <w:trPr>
          <w:cantSplit/>
        </w:trPr>
        <w:tc>
          <w:tcPr>
            <w:tcW w:w="3544" w:type="dxa"/>
          </w:tcPr>
          <w:p w14:paraId="2FB5E7BF" w14:textId="77777777" w:rsidR="009F2BB4" w:rsidRPr="009F2BB4" w:rsidRDefault="009F2BB4" w:rsidP="009F2BB4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9F2BB4">
              <w:rPr>
                <w:sz w:val="28"/>
              </w:rPr>
              <w:t>000 01 06 05 02 12 0000 640</w:t>
            </w:r>
          </w:p>
        </w:tc>
        <w:tc>
          <w:tcPr>
            <w:tcW w:w="5953" w:type="dxa"/>
          </w:tcPr>
          <w:p w14:paraId="70885B3B" w14:textId="77777777" w:rsidR="009F2BB4" w:rsidRPr="009F2BB4" w:rsidRDefault="009F2BB4" w:rsidP="009F2BB4">
            <w:pPr>
              <w:tabs>
                <w:tab w:val="left" w:pos="1276"/>
              </w:tabs>
              <w:spacing w:line="276" w:lineRule="auto"/>
              <w:jc w:val="both"/>
              <w:rPr>
                <w:sz w:val="28"/>
              </w:rPr>
            </w:pPr>
            <w:r w:rsidRPr="00F17018">
              <w:rPr>
                <w:sz w:val="28"/>
              </w:rPr>
              <w:t>Возврат бюджетных кредитов, предоставленных другим бюджетам муниципальных образований из бюджетов внутригородских районов в валюте Российской Федерации</w:t>
            </w:r>
          </w:p>
        </w:tc>
        <w:tc>
          <w:tcPr>
            <w:tcW w:w="845" w:type="dxa"/>
          </w:tcPr>
          <w:p w14:paraId="3A20E643" w14:textId="77777777" w:rsidR="009F2BB4" w:rsidRPr="009F2BB4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1B2E6DB0" w14:textId="77777777" w:rsidR="009F2BB4" w:rsidRPr="009F2BB4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5F32A824" w14:textId="77777777" w:rsidR="009F2BB4" w:rsidRPr="009F2BB4" w:rsidRDefault="009F2BB4" w:rsidP="009F2BB4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sz w:val="28"/>
              </w:rPr>
            </w:pPr>
            <w:r w:rsidRPr="009F2BB4">
              <w:rPr>
                <w:sz w:val="28"/>
              </w:rPr>
              <w:t>6</w:t>
            </w:r>
          </w:p>
        </w:tc>
      </w:tr>
      <w:tr w:rsidR="00421F7C" w14:paraId="44D2675B" w14:textId="77777777" w:rsidTr="00F17018">
        <w:trPr>
          <w:cantSplit/>
        </w:trPr>
        <w:tc>
          <w:tcPr>
            <w:tcW w:w="3544" w:type="dxa"/>
          </w:tcPr>
          <w:p w14:paraId="25509A56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lastRenderedPageBreak/>
              <w:t>000 01 06 05 02 13 0000 640</w:t>
            </w:r>
          </w:p>
        </w:tc>
        <w:tc>
          <w:tcPr>
            <w:tcW w:w="5953" w:type="dxa"/>
          </w:tcPr>
          <w:p w14:paraId="203D8E1D" w14:textId="77777777" w:rsidR="00421F7C" w:rsidRDefault="00421F7C" w:rsidP="00421F7C">
            <w:pPr>
              <w:tabs>
                <w:tab w:val="left" w:pos="1276"/>
              </w:tabs>
              <w:spacing w:line="276" w:lineRule="auto"/>
              <w:jc w:val="both"/>
              <w:rPr>
                <w:rFonts w:cstheme="minorBidi"/>
                <w:sz w:val="28"/>
              </w:rPr>
            </w:pPr>
            <w:r w:rsidRPr="00BD33FE">
              <w:rPr>
                <w:rFonts w:eastAsia="Times New Roman"/>
                <w:sz w:val="28"/>
                <w:lang w:eastAsia="ru-RU"/>
              </w:rPr>
              <w:t>Возврат бюджетных кредитов, предоставленных другим бюджетам муниципальных образований из бюджетов городских поселений в валюте Российской Федерации.</w:t>
            </w:r>
          </w:p>
        </w:tc>
        <w:tc>
          <w:tcPr>
            <w:tcW w:w="845" w:type="dxa"/>
          </w:tcPr>
          <w:p w14:paraId="7481C334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312A8579" w14:textId="77777777" w:rsidR="00421F7C" w:rsidRDefault="00421F7C" w:rsidP="00421F7C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</w:p>
          <w:p w14:paraId="474F35DE" w14:textId="60D6C9F0" w:rsidR="00421F7C" w:rsidRDefault="00421F7C" w:rsidP="00421F7C">
            <w:pPr>
              <w:tabs>
                <w:tab w:val="left" w:pos="1276"/>
              </w:tabs>
              <w:spacing w:line="276" w:lineRule="auto"/>
              <w:jc w:val="center"/>
              <w:rPr>
                <w:rFonts w:cstheme="minorBidi"/>
                <w:sz w:val="28"/>
              </w:rPr>
            </w:pPr>
            <w:r>
              <w:rPr>
                <w:rFonts w:eastAsia="Times New Roman"/>
                <w:sz w:val="28"/>
                <w:lang w:eastAsia="ru-RU"/>
              </w:rPr>
              <w:t>6</w:t>
            </w:r>
          </w:p>
        </w:tc>
      </w:tr>
      <w:tr w:rsidR="009F2BB4" w14:paraId="0567BBAD" w14:textId="77777777" w:rsidTr="00F17018">
        <w:trPr>
          <w:cantSplit/>
        </w:trPr>
        <w:tc>
          <w:tcPr>
            <w:tcW w:w="3544" w:type="dxa"/>
          </w:tcPr>
          <w:p w14:paraId="56D3E280" w14:textId="77777777" w:rsidR="009F2BB4" w:rsidRPr="009F2BB4" w:rsidRDefault="009F2BB4" w:rsidP="009F2BB4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9F2BB4">
              <w:rPr>
                <w:sz w:val="28"/>
              </w:rPr>
              <w:t>000 01 06 05 02 14 0000 640</w:t>
            </w:r>
          </w:p>
        </w:tc>
        <w:tc>
          <w:tcPr>
            <w:tcW w:w="5953" w:type="dxa"/>
          </w:tcPr>
          <w:p w14:paraId="19A53D8A" w14:textId="77777777" w:rsidR="009F2BB4" w:rsidRPr="009F2BB4" w:rsidRDefault="009F2BB4" w:rsidP="009F2BB4">
            <w:pPr>
              <w:tabs>
                <w:tab w:val="left" w:pos="1276"/>
              </w:tabs>
              <w:spacing w:line="276" w:lineRule="auto"/>
              <w:jc w:val="both"/>
              <w:rPr>
                <w:rFonts w:eastAsia="Times New Roman"/>
                <w:sz w:val="28"/>
                <w:lang w:eastAsia="ru-RU"/>
              </w:rPr>
            </w:pPr>
            <w:r w:rsidRPr="00BF1177">
              <w:rPr>
                <w:sz w:val="28"/>
              </w:rPr>
              <w:t>Возврат бюджетных кредитов, предоставленных другим бюджетам муниципальных образований из бюджетов муниципальных округов в валюте Российской Федерации</w:t>
            </w:r>
          </w:p>
        </w:tc>
        <w:tc>
          <w:tcPr>
            <w:tcW w:w="845" w:type="dxa"/>
          </w:tcPr>
          <w:p w14:paraId="7336A654" w14:textId="77777777" w:rsidR="009F2BB4" w:rsidRPr="009F2BB4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1297E47F" w14:textId="77777777" w:rsidR="009F2BB4" w:rsidRPr="009F2BB4" w:rsidRDefault="009F2BB4" w:rsidP="009F2BB4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center"/>
              <w:rPr>
                <w:sz w:val="28"/>
              </w:rPr>
            </w:pPr>
          </w:p>
          <w:p w14:paraId="682598E7" w14:textId="77777777" w:rsidR="009F2BB4" w:rsidRPr="009F2BB4" w:rsidRDefault="009F2BB4" w:rsidP="009F2BB4">
            <w:pPr>
              <w:widowControl w:val="0"/>
              <w:autoSpaceDE w:val="0"/>
              <w:autoSpaceDN w:val="0"/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9F2BB4">
              <w:rPr>
                <w:sz w:val="28"/>
              </w:rPr>
              <w:t>6"</w:t>
            </w:r>
            <w:r>
              <w:rPr>
                <w:sz w:val="28"/>
              </w:rPr>
              <w:t>.</w:t>
            </w:r>
          </w:p>
        </w:tc>
      </w:tr>
    </w:tbl>
    <w:p w14:paraId="77978295" w14:textId="77777777" w:rsidR="00BD33FE" w:rsidRDefault="00BD33FE" w:rsidP="00421F7C">
      <w:pPr>
        <w:tabs>
          <w:tab w:val="left" w:pos="1276"/>
        </w:tabs>
        <w:spacing w:before="0" w:after="0"/>
        <w:contextualSpacing w:val="0"/>
        <w:jc w:val="both"/>
        <w:rPr>
          <w:rFonts w:cstheme="minorBidi"/>
          <w:sz w:val="28"/>
        </w:rPr>
      </w:pPr>
    </w:p>
    <w:p w14:paraId="630C7411" w14:textId="514AE900" w:rsidR="00BF1177" w:rsidRPr="00F17018" w:rsidRDefault="00BF1177" w:rsidP="00BF1177">
      <w:pPr>
        <w:pStyle w:val="af1"/>
        <w:numPr>
          <w:ilvl w:val="0"/>
          <w:numId w:val="24"/>
        </w:numPr>
        <w:tabs>
          <w:tab w:val="left" w:pos="1276"/>
        </w:tabs>
        <w:spacing w:before="0" w:after="0"/>
        <w:ind w:left="0" w:firstLine="709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В п</w:t>
      </w:r>
      <w:r w:rsidR="0096254D" w:rsidRPr="00F17018">
        <w:rPr>
          <w:rFonts w:cstheme="minorBidi"/>
          <w:sz w:val="28"/>
        </w:rPr>
        <w:t>риложени</w:t>
      </w:r>
      <w:r w:rsidRPr="00F17018">
        <w:rPr>
          <w:rFonts w:cstheme="minorBidi"/>
          <w:sz w:val="28"/>
        </w:rPr>
        <w:t>и</w:t>
      </w:r>
      <w:r w:rsidR="0096254D" w:rsidRPr="00F17018">
        <w:rPr>
          <w:rFonts w:cstheme="minorBidi"/>
          <w:sz w:val="28"/>
        </w:rPr>
        <w:t xml:space="preserve"> № 8</w:t>
      </w:r>
      <w:r w:rsidRPr="00F17018">
        <w:rPr>
          <w:rFonts w:cstheme="minorBidi"/>
          <w:sz w:val="28"/>
        </w:rPr>
        <w:t>:</w:t>
      </w:r>
      <w:r w:rsidR="00474962" w:rsidRPr="00F17018">
        <w:rPr>
          <w:rFonts w:cstheme="minorBidi"/>
          <w:sz w:val="28"/>
        </w:rPr>
        <w:t xml:space="preserve"> </w:t>
      </w:r>
    </w:p>
    <w:p w14:paraId="0A798AD0" w14:textId="5278F208" w:rsidR="00ED6C3D" w:rsidRPr="00BF1177" w:rsidRDefault="00BF1177" w:rsidP="00BF1177">
      <w:pPr>
        <w:pStyle w:val="af1"/>
        <w:numPr>
          <w:ilvl w:val="1"/>
          <w:numId w:val="24"/>
        </w:numPr>
        <w:tabs>
          <w:tab w:val="left" w:pos="1276"/>
        </w:tabs>
        <w:spacing w:before="0" w:after="0"/>
        <w:ind w:hanging="1260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Дополнить</w:t>
      </w:r>
      <w:r w:rsidRPr="00BF1177">
        <w:rPr>
          <w:rFonts w:cstheme="minorBidi"/>
          <w:sz w:val="28"/>
        </w:rPr>
        <w:t xml:space="preserve"> </w:t>
      </w:r>
      <w:r w:rsidR="0096254D" w:rsidRPr="00BF1177">
        <w:rPr>
          <w:rFonts w:cstheme="minorBidi"/>
          <w:sz w:val="28"/>
        </w:rPr>
        <w:t>следующими целевыми статьями:</w:t>
      </w:r>
    </w:p>
    <w:tbl>
      <w:tblPr>
        <w:tblW w:w="1037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960"/>
      </w:tblGrid>
      <w:tr w:rsidR="002C3717" w:rsidRPr="0082761E" w14:paraId="32CBB1E2" w14:textId="77777777" w:rsidTr="00BF1177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F0AA0" w14:textId="77777777" w:rsidR="002C3717" w:rsidRPr="00303507" w:rsidRDefault="002C3717" w:rsidP="00743921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79DC0" w14:textId="77777777" w:rsidR="002C3717" w:rsidRPr="0082761E" w:rsidRDefault="002C3717" w:rsidP="00743921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</w:p>
        </w:tc>
      </w:tr>
      <w:tr w:rsidR="002C3717" w:rsidRPr="0082761E" w14:paraId="114957B2" w14:textId="77777777" w:rsidTr="00BF1177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3EA7E" w14:textId="77777777" w:rsidR="002C3717" w:rsidRPr="0082761E" w:rsidRDefault="002C3717" w:rsidP="002C3717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"01 2 01 56080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7B0E0" w14:textId="77777777" w:rsidR="002C3717" w:rsidRPr="0082761E" w:rsidRDefault="002C3717" w:rsidP="002C3717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Федерации";</w:t>
            </w:r>
          </w:p>
        </w:tc>
      </w:tr>
      <w:tr w:rsidR="00683226" w:rsidRPr="0082761E" w14:paraId="23314225" w14:textId="77777777" w:rsidTr="00BF1177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604BB" w14:textId="77777777" w:rsidR="00683226" w:rsidRPr="0082761E" w:rsidRDefault="00683226" w:rsidP="002C3717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"01 4 07 50410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05532" w14:textId="77777777" w:rsidR="00683226" w:rsidRPr="0082761E" w:rsidRDefault="00683226" w:rsidP="002C3717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683226">
              <w:rPr>
                <w:rFonts w:eastAsia="Times New Roman"/>
                <w:sz w:val="28"/>
                <w:lang w:eastAsia="ru-RU"/>
              </w:rPr>
              <w:t xml:space="preserve">Иной межбюджетный трансферт в целях направления в Фонд национального благосостояния доходов от поступления страховых взносов, срок уплаты которых был продлен </w:t>
            </w:r>
            <w:r w:rsidR="00174EEA">
              <w:rPr>
                <w:rFonts w:eastAsia="Times New Roman"/>
                <w:sz w:val="28"/>
                <w:lang w:eastAsia="ru-RU"/>
              </w:rPr>
              <w:t xml:space="preserve">                        </w:t>
            </w:r>
            <w:r w:rsidRPr="00683226">
              <w:rPr>
                <w:rFonts w:eastAsia="Times New Roman"/>
                <w:sz w:val="28"/>
                <w:lang w:eastAsia="ru-RU"/>
              </w:rPr>
              <w:t>на 12 месяцев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ED457A" w:rsidRPr="0082761E" w14:paraId="0323C340" w14:textId="77777777" w:rsidTr="00BF1177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35D55" w14:textId="77777777" w:rsidR="00ED457A" w:rsidRPr="0082761E" w:rsidRDefault="00ED457A" w:rsidP="00ED457A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"01 4 07 50950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06230" w14:textId="77777777" w:rsidR="00ED457A" w:rsidRPr="0082761E" w:rsidRDefault="00ED457A" w:rsidP="00ED457A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Иные межбюджетные трансферты бюджетам территориальных фондов обязательного медицинского страхования                                               на возмещение расходов, связанных с оказанием медицинскими организациями, подведомственными исполнительным органам субъектов Российской Федерации и органам местного самоуправления, медицинской помощи, входящей в базовую программу обязательного медицинского страхования, включая медицинскую реабилитацию, специальному военному контингенту";</w:t>
            </w:r>
          </w:p>
        </w:tc>
      </w:tr>
      <w:tr w:rsidR="00ED457A" w:rsidRPr="0082761E" w14:paraId="73C15618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632BD" w14:textId="77777777" w:rsidR="00ED457A" w:rsidRPr="0082761E" w:rsidRDefault="00ED457A" w:rsidP="00ED457A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"01 4 10 54060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530E4" w14:textId="77777777" w:rsidR="00ED457A" w:rsidRPr="0082761E" w:rsidRDefault="00ED457A" w:rsidP="00ED457A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Иные межбюджетные трансферты в целях софинансирования                      в полном объеме расходных обязательств субъектов Российской Федерации, возникающих при оказании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операции";</w:t>
            </w:r>
          </w:p>
        </w:tc>
      </w:tr>
      <w:tr w:rsidR="00144074" w:rsidRPr="00144074" w14:paraId="277107F4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0CA8E" w14:textId="77777777" w:rsidR="00144074" w:rsidRPr="00144074" w:rsidRDefault="00144074" w:rsidP="0014407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144074">
              <w:rPr>
                <w:rFonts w:eastAsia="Times New Roman"/>
                <w:sz w:val="28"/>
                <w:lang w:eastAsia="ru-RU"/>
              </w:rPr>
              <w:t>01 4 20 54150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7A2E5" w14:textId="77777777" w:rsidR="00144074" w:rsidRPr="00144074" w:rsidRDefault="00144074" w:rsidP="0014407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144074">
              <w:rPr>
                <w:rFonts w:eastAsia="Times New Roman"/>
                <w:sz w:val="28"/>
                <w:lang w:eastAsia="ru-RU"/>
              </w:rPr>
              <w:t>Иные межбюджетные трансферты на возмещение расходов бюджетов субъектов Российской Федерации по финансовому обеспечению оказания высокотехнологичной медицинской помощи, не включенной в базовую программу обязательного медицинского страхования, специальному военному контингенту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3D33D2" w:rsidRPr="0082761E" w14:paraId="6D88CCA9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AF089" w14:textId="77777777" w:rsidR="003D33D2" w:rsidRPr="0030088F" w:rsidRDefault="003D33D2" w:rsidP="0014407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val="en-US"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"02 2 01 5112</w:t>
            </w:r>
            <w:r>
              <w:rPr>
                <w:rFonts w:eastAsia="Times New Roman"/>
                <w:sz w:val="28"/>
                <w:lang w:val="en-US" w:eastAsia="ru-RU"/>
              </w:rPr>
              <w:t>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A89E3" w14:textId="77777777" w:rsidR="003D33D2" w:rsidRPr="003D33D2" w:rsidRDefault="003D33D2" w:rsidP="0014407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3D33D2">
              <w:rPr>
                <w:rFonts w:eastAsia="Times New Roman"/>
                <w:sz w:val="28"/>
                <w:lang w:eastAsia="ru-RU"/>
              </w:rPr>
              <w:t xml:space="preserve">Субсидии на софинансирование капитальных вложений </w:t>
            </w:r>
            <w:r w:rsidR="009F53B1" w:rsidRPr="00F17018">
              <w:rPr>
                <w:rFonts w:eastAsia="Times New Roman"/>
                <w:sz w:val="28"/>
                <w:lang w:eastAsia="ru-RU"/>
              </w:rPr>
              <w:t xml:space="preserve">                         </w:t>
            </w:r>
            <w:r w:rsidRPr="003D33D2">
              <w:rPr>
                <w:rFonts w:eastAsia="Times New Roman"/>
                <w:sz w:val="28"/>
                <w:lang w:eastAsia="ru-RU"/>
              </w:rPr>
              <w:t>в объекты муниципальной собственности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</w:t>
            </w:r>
            <w:r w:rsidR="0030088F">
              <w:rPr>
                <w:rFonts w:eastAsia="Times New Roman"/>
                <w:sz w:val="28"/>
                <w:lang w:eastAsia="ru-RU"/>
              </w:rPr>
              <w:t>;</w:t>
            </w:r>
          </w:p>
        </w:tc>
      </w:tr>
      <w:tr w:rsidR="00144074" w:rsidRPr="0082761E" w14:paraId="058D95D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071B2" w14:textId="77777777" w:rsidR="00144074" w:rsidRPr="0082761E" w:rsidRDefault="00144074" w:rsidP="0014407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"02 2 01 5309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68EB5" w14:textId="77777777" w:rsidR="00144074" w:rsidRPr="0082761E" w:rsidRDefault="00144074" w:rsidP="0014407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Иные межбюджетные трансферты на строительство, реконструкцию и капитальный ремонт объектов капитального строительства государственной собственности субъектов Российской Федерации за счет средств резервного фонда Правительства Российской Федерации";</w:t>
            </w:r>
          </w:p>
        </w:tc>
      </w:tr>
      <w:tr w:rsidR="00144074" w:rsidRPr="0082761E" w14:paraId="1625CA67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92129" w14:textId="77777777" w:rsidR="00144074" w:rsidRPr="0082761E" w:rsidRDefault="00144074" w:rsidP="0014407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"02 2 01 5750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9D825" w14:textId="77777777" w:rsidR="00144074" w:rsidRPr="0082761E" w:rsidRDefault="00144074" w:rsidP="0014407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Реализация мероприятий по модернизации школьных систем образования за счет средств резервного фонда Правительства Российской Федерации";</w:t>
            </w:r>
          </w:p>
        </w:tc>
      </w:tr>
      <w:tr w:rsidR="002270E8" w:rsidRPr="0082761E" w14:paraId="5D03DAE8" w14:textId="77777777" w:rsidTr="0093599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2856B" w14:textId="77777777" w:rsidR="002270E8" w:rsidRPr="0082761E" w:rsidRDefault="002270E8" w:rsidP="002270E8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02 2 E1 5230F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535F6" w14:textId="77777777" w:rsidR="002270E8" w:rsidRPr="0082761E" w:rsidRDefault="002270E8" w:rsidP="002270E8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Федерации";</w:t>
            </w:r>
          </w:p>
        </w:tc>
      </w:tr>
      <w:tr w:rsidR="002270E8" w:rsidRPr="0082761E" w14:paraId="474AFD81" w14:textId="77777777" w:rsidTr="0093599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1ED7D" w14:textId="77777777" w:rsidR="002270E8" w:rsidRPr="0082761E" w:rsidRDefault="002270E8" w:rsidP="002270E8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02 2 E1 5239F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0D43E" w14:textId="77777777" w:rsidR="009F6285" w:rsidRPr="0082761E" w:rsidRDefault="002270E8" w:rsidP="002270E8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Модернизация инфраструктуры общего образования                                       в отдельных субъектах Российской Федерации за счет средств резервного фонда Правительства Российской Федерации";</w:t>
            </w:r>
          </w:p>
        </w:tc>
      </w:tr>
      <w:tr w:rsidR="00444BF4" w:rsidRPr="0082761E" w14:paraId="3451796F" w14:textId="77777777" w:rsidTr="009F6285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C136F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"02 2 </w:t>
            </w:r>
            <w:r>
              <w:rPr>
                <w:rFonts w:eastAsia="Times New Roman"/>
                <w:sz w:val="28"/>
                <w:lang w:val="en-US" w:eastAsia="ru-RU"/>
              </w:rPr>
              <w:t>E2 57920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24D6F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B73F64">
              <w:rPr>
                <w:rFonts w:eastAsia="Times New Roman"/>
                <w:sz w:val="28"/>
                <w:lang w:eastAsia="ru-RU"/>
              </w:rPr>
              <w:t>Гранты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на развитие спортивной инфраструктуры</w:t>
            </w:r>
          </w:p>
        </w:tc>
      </w:tr>
      <w:tr w:rsidR="00444BF4" w:rsidRPr="0082761E" w14:paraId="44E930FA" w14:textId="77777777" w:rsidTr="009F6285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C768F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lastRenderedPageBreak/>
              <w:t xml:space="preserve">02 2 </w:t>
            </w:r>
            <w:r>
              <w:rPr>
                <w:rFonts w:eastAsia="Times New Roman"/>
                <w:sz w:val="28"/>
                <w:lang w:val="en-US" w:eastAsia="ru-RU"/>
              </w:rPr>
              <w:t>E2 57930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D209E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6B31A5">
              <w:rPr>
                <w:rFonts w:eastAsia="Times New Roman"/>
                <w:sz w:val="28"/>
                <w:lang w:eastAsia="ru-RU"/>
              </w:rPr>
              <w:t xml:space="preserve">Гранты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на поощрение педагогических работников, ответственных </w:t>
            </w:r>
            <w:r w:rsidRPr="00984C2D">
              <w:rPr>
                <w:rFonts w:eastAsia="Times New Roman"/>
                <w:sz w:val="28"/>
                <w:lang w:eastAsia="ru-RU"/>
              </w:rPr>
              <w:t xml:space="preserve">                 </w:t>
            </w:r>
            <w:r w:rsidRPr="006B31A5">
              <w:rPr>
                <w:rFonts w:eastAsia="Times New Roman"/>
                <w:sz w:val="28"/>
                <w:lang w:eastAsia="ru-RU"/>
              </w:rPr>
              <w:t>за организацию мероприятий по развитию детско-юношеского спорта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356A6227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8D005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"03 2 01 62514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12A8F" w14:textId="77777777" w:rsidR="00444BF4" w:rsidRPr="00F17018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cstheme="minorBidi"/>
                <w:sz w:val="28"/>
              </w:rPr>
            </w:pPr>
            <w:r w:rsidRPr="009F6285">
              <w:rPr>
                <w:rFonts w:cstheme="minorBidi"/>
                <w:sz w:val="28"/>
              </w:rPr>
              <w:t>Грант в форме субсидии Государственному фонду поддержки участников специальной военной операции "Защитники Отечества" за счет средств резервного фонда Правительства Российской Федерации</w:t>
            </w:r>
            <w:r>
              <w:rPr>
                <w:rFonts w:cstheme="minorBidi"/>
                <w:sz w:val="28"/>
              </w:rPr>
              <w:t>";</w:t>
            </w:r>
          </w:p>
        </w:tc>
      </w:tr>
      <w:tr w:rsidR="00444BF4" w:rsidRPr="0082761E" w14:paraId="55B40148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44078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"03 2 02 5Р180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A0E50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Амурской области для возмещения расходов, понесенных бюджетом Амурской области на финансовое обеспечение отдельных мер по ликвидации последствий чрезвычайной ситуации, сложившейся                                        на территориях Забайкальского края и Амурской области в связи с прошедшими опасными и неблагоприятными метеорологическими явлениями в июле - августе 2022 года,                         в целях оказания единовременной материальной помощи                             и финансовой помощи гражданам за счет средств резервного фонда Правительства Российской Федерации";</w:t>
            </w:r>
          </w:p>
        </w:tc>
      </w:tr>
      <w:tr w:rsidR="00444BF4" w:rsidRPr="0082761E" w14:paraId="2B3F8B57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20869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"03 2 02 5Р510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99B81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Приморского края для возмещения расходов, понесенных бюджетом Приморского края на финансовое обеспечение отдельных мер по ликвидации последствий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края, в целях оказания единовременной материальной помощи, финансовой помощи и выплаты единовременных пособий гражданам за счет средств резервного фонда Правительства Российской Федерации</w:t>
            </w:r>
          </w:p>
        </w:tc>
      </w:tr>
      <w:tr w:rsidR="00444BF4" w:rsidRPr="0082761E" w14:paraId="2C3C5505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15C87" w14:textId="77777777" w:rsidR="00444BF4" w:rsidRPr="003D7EDA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3D7EDA">
              <w:rPr>
                <w:rFonts w:eastAsia="Times New Roman"/>
                <w:sz w:val="28"/>
                <w:lang w:eastAsia="ru-RU"/>
              </w:rPr>
              <w:lastRenderedPageBreak/>
              <w:t>03 2 02 5Р520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76B4D" w14:textId="77777777" w:rsidR="00444BF4" w:rsidRPr="003D7EDA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3D7EDA">
              <w:rPr>
                <w:rFonts w:eastAsia="Times New Roman"/>
                <w:sz w:val="28"/>
                <w:lang w:eastAsia="ru-RU"/>
              </w:rPr>
              <w:t xml:space="preserve">Иной межбюджетный трансферт бюджету Забайкальского края для возмещения расходов, понесенных бюджетом Забайкальского края на финансовое обеспечение отдельных мер по ликвидации последствий чрезвычайной ситуации,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- августе 2022 года,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</w:t>
            </w:r>
            <w:r w:rsidRPr="003D7EDA">
              <w:rPr>
                <w:rFonts w:eastAsia="Times New Roman"/>
                <w:sz w:val="28"/>
                <w:lang w:eastAsia="ru-RU"/>
              </w:rPr>
              <w:t xml:space="preserve">в целях оказания единовременной материальной помощи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</w:t>
            </w:r>
            <w:r w:rsidRPr="003D7EDA">
              <w:rPr>
                <w:rFonts w:eastAsia="Times New Roman"/>
                <w:sz w:val="28"/>
                <w:lang w:eastAsia="ru-RU"/>
              </w:rPr>
              <w:t>и финансовой помощи гражданам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3A6D2AEF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677CF" w14:textId="77777777" w:rsidR="00444BF4" w:rsidRPr="00D27A84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D27A84">
              <w:rPr>
                <w:rFonts w:eastAsia="Times New Roman"/>
                <w:sz w:val="28"/>
                <w:lang w:eastAsia="ru-RU"/>
              </w:rPr>
              <w:t>03 2 02 5Т090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F159F" w14:textId="77777777" w:rsidR="00444BF4" w:rsidRPr="00D27A84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D27A84">
              <w:rPr>
                <w:rFonts w:eastAsia="Times New Roman"/>
                <w:sz w:val="28"/>
                <w:lang w:eastAsia="ru-RU"/>
              </w:rPr>
              <w:t xml:space="preserve">Иные межбюджетные трансферты в целях предоставления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    </w:t>
            </w:r>
            <w:r w:rsidRPr="00D27A84">
              <w:rPr>
                <w:rFonts w:eastAsia="Times New Roman"/>
                <w:sz w:val="28"/>
                <w:lang w:eastAsia="ru-RU"/>
              </w:rPr>
              <w:t>и прибывшим на территорию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3EC0F417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4F92E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 xml:space="preserve">03 2 </w:t>
            </w:r>
            <w:r w:rsidRPr="0082761E">
              <w:rPr>
                <w:rFonts w:eastAsia="Times New Roman"/>
                <w:sz w:val="28"/>
                <w:lang w:eastAsia="ru-RU"/>
              </w:rPr>
              <w:t>Р3 5121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11D6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Финансовое обеспечение программ, направленных                                    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Федерации";</w:t>
            </w:r>
          </w:p>
        </w:tc>
      </w:tr>
      <w:tr w:rsidR="00444BF4" w:rsidRPr="0082761E" w14:paraId="63C98BC3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0FCC9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"03 4 07 31530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E6A1C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color w:val="000000"/>
                <w:sz w:val="28"/>
              </w:rPr>
              <w:t>Компенсация в возмещение вреда жизни или здоровью добровольца (волонтера), полученного при осуществлении                   им добровольческой (волонтерской) деятельности";</w:t>
            </w:r>
          </w:p>
        </w:tc>
      </w:tr>
      <w:tr w:rsidR="00444BF4" w:rsidRPr="0082761E" w14:paraId="0D96F394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39EA4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03 4 08 3024F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9DB83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Выплата пособий и компенсаций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                            с военной службы в связи с признанием их негодными к военной службе вследствие военной травмы, за счет средств резервного фонда Правительства Российской Федерации";</w:t>
            </w:r>
          </w:p>
        </w:tc>
      </w:tr>
      <w:tr w:rsidR="00444BF4" w:rsidRPr="0082761E" w14:paraId="6D04D1E7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B3713" w14:textId="77777777" w:rsidR="00444BF4" w:rsidRPr="009E1511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lastRenderedPageBreak/>
              <w:t>"</w:t>
            </w:r>
            <w:r w:rsidRPr="009E1511">
              <w:rPr>
                <w:rFonts w:eastAsia="Times New Roman"/>
                <w:sz w:val="28"/>
                <w:lang w:eastAsia="ru-RU"/>
              </w:rPr>
              <w:t>03 4 08 31580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CA98" w14:textId="77777777" w:rsidR="00444BF4" w:rsidRPr="009E1511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9E1511">
              <w:rPr>
                <w:rFonts w:eastAsia="Times New Roman"/>
                <w:sz w:val="28"/>
                <w:lang w:eastAsia="ru-RU"/>
              </w:rPr>
              <w:t xml:space="preserve">Единовременные выплаты, установленные Указом Президента Российской Федерации от 24 мая 2023 года № 382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               </w:t>
            </w:r>
            <w:r w:rsidRPr="009E1511">
              <w:rPr>
                <w:rFonts w:eastAsia="Times New Roman"/>
                <w:sz w:val="28"/>
                <w:lang w:eastAsia="ru-RU"/>
              </w:rPr>
              <w:t>"О дополнительных социальных гарантиях военнослужащим спасательных воинских формирований, сотрудникам федеральной противопожарной службы Государственной противопожарной службы, работникам Министерства Российской Федерации по делам гражданской обороны, чрезвычайным ситуациям и ликвидации последствий стихийных бедствий"</w:t>
            </w:r>
            <w:r>
              <w:rPr>
                <w:rFonts w:eastAsia="Times New Roman"/>
                <w:sz w:val="28"/>
                <w:lang w:eastAsia="ru-RU"/>
              </w:rPr>
              <w:t>;</w:t>
            </w:r>
          </w:p>
        </w:tc>
      </w:tr>
      <w:tr w:rsidR="00444BF4" w:rsidRPr="0082761E" w14:paraId="277F3DB2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57CF5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"05 2 01 5Р460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7AE87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Республики Тыва                      в целях софинансирования расходных обязательств по оказанию мер социальной поддержки граждан, жилые помещения которых утрачены в результате чрезвычайной ситуации, право которых установлено судебным решением, вступившим в законную силу, за счет средств резервного фонда Правительства Российской Федерации</w:t>
            </w:r>
          </w:p>
        </w:tc>
      </w:tr>
      <w:tr w:rsidR="00444BF4" w:rsidRPr="0082761E" w14:paraId="19F91E54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EA889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05 2 01 5Р470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6590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Республики Саха (Якутия) в целях софинансирования расходных обязательств                 по оказанию мер социальной поддержки граждан, жилые помещения которых утрачены в результате чрезвычайной ситуации, право которых установлено судебным решением, вступившим в законную силу, за счет средств резервного фонда Правительства Российской Федерации";</w:t>
            </w:r>
          </w:p>
        </w:tc>
      </w:tr>
      <w:tr w:rsidR="00444BF4" w:rsidRPr="0082761E" w14:paraId="553EDD2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D4E44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"05 2 02 5113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040B2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Субсидии на софинансирование капитальных вложений                               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                             в объекты государственной (муниципальной) собственности субъектов Российской Федерации, за счет средств резервного фонда Правительства Российской Федерации";</w:t>
            </w:r>
          </w:p>
        </w:tc>
      </w:tr>
      <w:tr w:rsidR="00444BF4" w:rsidRPr="002270E8" w14:paraId="17D5815C" w14:textId="77777777" w:rsidTr="00444BF4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62D7A" w14:textId="77777777" w:rsidR="00444BF4" w:rsidRPr="002270E8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444BF4">
              <w:rPr>
                <w:rFonts w:eastAsia="Times New Roman"/>
                <w:sz w:val="28"/>
                <w:lang w:eastAsia="ru-RU"/>
              </w:rPr>
              <w:t>05 2 02 5540F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B9023" w14:textId="77777777" w:rsidR="00444BF4" w:rsidRPr="002270E8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2270E8">
              <w:rPr>
                <w:rFonts w:eastAsia="Times New Roman"/>
                <w:sz w:val="28"/>
                <w:lang w:eastAsia="ru-RU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1FBCE97E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05673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"05 2 02 5Р500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1642C" w14:textId="37CC7B80" w:rsidR="00444BF4" w:rsidRPr="0082761E" w:rsidRDefault="00444BF4" w:rsidP="00F17018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Субсидия бюджету Рязанской области на реализацию мероприятий по благоустройству Кремлевского сквера </w:t>
            </w:r>
            <w:r w:rsidR="00A45BB6">
              <w:rPr>
                <w:rFonts w:eastAsia="Times New Roman"/>
                <w:sz w:val="28"/>
                <w:lang w:eastAsia="ru-RU"/>
              </w:rPr>
              <w:t xml:space="preserve">    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>(сквер  на Соборной) в г. Рязани за счет средств резервного фонда Правительства Российской Федерации";</w:t>
            </w:r>
          </w:p>
        </w:tc>
      </w:tr>
      <w:tr w:rsidR="00444BF4" w:rsidRPr="0082761E" w14:paraId="707E7B20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643D7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05 2 F1 5021F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56A5E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Федерации";</w:t>
            </w:r>
          </w:p>
        </w:tc>
      </w:tr>
      <w:tr w:rsidR="00444BF4" w:rsidRPr="0082761E" w14:paraId="33985648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678CE" w14:textId="77777777" w:rsidR="00444BF4" w:rsidRPr="00174EEA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val="en-US"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"05 2 </w:t>
            </w:r>
            <w:r>
              <w:rPr>
                <w:rFonts w:eastAsia="Times New Roman"/>
                <w:sz w:val="28"/>
                <w:lang w:val="en-US" w:eastAsia="ru-RU"/>
              </w:rPr>
              <w:t>F2 5424F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54C2F" w14:textId="77777777" w:rsidR="00444BF4" w:rsidRPr="005504F0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5504F0">
              <w:rPr>
                <w:rFonts w:eastAsia="Times New Roman"/>
                <w:sz w:val="28"/>
                <w:lang w:eastAsia="ru-RU"/>
              </w:rPr>
              <w:t xml:space="preserve">Создание комфортной городской среды в малых городах </w:t>
            </w:r>
            <w:r w:rsidR="0026587E">
              <w:rPr>
                <w:rFonts w:eastAsia="Times New Roman"/>
                <w:sz w:val="28"/>
                <w:lang w:eastAsia="ru-RU"/>
              </w:rPr>
              <w:t xml:space="preserve">                            </w:t>
            </w:r>
            <w:r w:rsidRPr="005504F0">
              <w:rPr>
                <w:rFonts w:eastAsia="Times New Roman"/>
                <w:sz w:val="28"/>
                <w:lang w:eastAsia="ru-RU"/>
              </w:rPr>
              <w:t>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611E4CCB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2CC43" w14:textId="77777777" w:rsidR="00444BF4" w:rsidRPr="00174EEA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val="en-US"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"05 2 </w:t>
            </w:r>
            <w:r>
              <w:rPr>
                <w:rFonts w:eastAsia="Times New Roman"/>
                <w:sz w:val="28"/>
                <w:lang w:val="en-US" w:eastAsia="ru-RU"/>
              </w:rPr>
              <w:t>F2 5555F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32AD1" w14:textId="77777777" w:rsidR="00444BF4" w:rsidRPr="00F07F5A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07F5A">
              <w:rPr>
                <w:rFonts w:eastAsia="Times New Roman"/>
                <w:sz w:val="28"/>
                <w:lang w:eastAsia="ru-RU"/>
              </w:rPr>
              <w:t>Реализация программ формирования современной городской среды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444BF4" w:rsidRPr="0082761E" w14:paraId="7EE8A735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502C7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"05 2 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F5 5243F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86FE0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Строительство и реконструкция (модернизация) объектов питьевого водоснабжения за счет средств резервного фонда Правительства Российской Федерации";</w:t>
            </w:r>
          </w:p>
        </w:tc>
      </w:tr>
      <w:tr w:rsidR="00444BF4" w:rsidRPr="0082761E" w14:paraId="0C279C4D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39D5B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07 2 P2 6037F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884B4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Организация профессионального обучения и дополнительного профессионального образования отдельных категорий граждан за счет средств резервного фонда Правительства Российской Федерации";</w:t>
            </w:r>
          </w:p>
        </w:tc>
      </w:tr>
      <w:tr w:rsidR="00444BF4" w:rsidRPr="0082761E" w14:paraId="3E6BB39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3DE35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"11 2 01 60251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085D9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Централизованной религиозной организации Духовное управление мусульман Российской Федерации                       на проведение ремонтно-восстановительных работ в здании мечети за счет средств резервного фонда Президента Российской Федерации</w:t>
            </w:r>
          </w:p>
        </w:tc>
      </w:tr>
      <w:tr w:rsidR="00444BF4" w:rsidRPr="0082761E" w14:paraId="35CA548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4A46E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11 2 01 60252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F93D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Централизованной религиозной организации Духовное собрание мусульман России на проведение реконструкции здания мечети за счет средств резервного фонда Президента Российской Федерации";</w:t>
            </w:r>
          </w:p>
        </w:tc>
      </w:tr>
      <w:tr w:rsidR="00444BF4" w:rsidRPr="0082761E" w14:paraId="17A5F814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8AD4F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11 2 02 5110F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D7E61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Субсидии на софинансирование создания и (или) модернизации инфраструктуры в сфере культуры региональной (муниципальной) собственности за счет средств резервного фонда Правительства Российской Федерации";</w:t>
            </w:r>
          </w:p>
        </w:tc>
      </w:tr>
      <w:tr w:rsidR="00444BF4" w:rsidRPr="0082761E" w14:paraId="7B0AC46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ACA84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11 2 A1 5456F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0D15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Модернизация театров юного зрителя и театров кукол за счет средств резервного фонда Правительства Российской Федерации";</w:t>
            </w:r>
          </w:p>
        </w:tc>
      </w:tr>
      <w:tr w:rsidR="00444BF4" w:rsidRPr="0082761E" w14:paraId="54D1460E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CB0B3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11 2 A1 5513F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3BFC8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Развитие сети учреждений культурно-досугового типа за счет средств резервного фонда Правительства Российской Федерации";</w:t>
            </w:r>
          </w:p>
        </w:tc>
      </w:tr>
      <w:tr w:rsidR="00444BF4" w:rsidRPr="0082761E" w14:paraId="549CBC0A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95E39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12 2 G4 6</w:t>
            </w:r>
            <w:r w:rsidRPr="0082761E">
              <w:rPr>
                <w:rFonts w:eastAsia="Times New Roman"/>
                <w:sz w:val="28"/>
                <w:lang w:eastAsia="ru-RU"/>
              </w:rPr>
              <w:t>8829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0BA6C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Государственная поддержка российских кредитных организаций и государственной корпорации развития "ВЭБ.РФ" в целях возмещения недополученных ими доходов по кредитам, выданным по льготной ставке юридическим лицам                                          и индивидуальным предпринимателям для выполнения мероприятий по снижению выбросов опасных загрязняющих веществ, оказывающих наибольшее негативное воздействие                 на окружающую среду и здоровье человека";</w:t>
            </w:r>
          </w:p>
        </w:tc>
      </w:tr>
      <w:tr w:rsidR="00444BF4" w:rsidRPr="0082761E" w14:paraId="247C5E15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6C0C0" w14:textId="77777777" w:rsidR="00444BF4" w:rsidRPr="0088425C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"12 3 06 00000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D358D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8425C">
              <w:rPr>
                <w:rFonts w:eastAsia="Times New Roman"/>
                <w:sz w:val="28"/>
                <w:lang w:eastAsia="ru-RU"/>
              </w:rPr>
              <w:t>Ведомственный проект "Строительство объектов для обеспечения деятельности подведомственных учреждений Федеральной службы по гидрометеорологии и мониторингу окружающей среды"</w:t>
            </w:r>
            <w:r>
              <w:rPr>
                <w:rFonts w:eastAsia="Times New Roman"/>
                <w:sz w:val="28"/>
                <w:lang w:eastAsia="ru-RU"/>
              </w:rPr>
              <w:t>;</w:t>
            </w:r>
          </w:p>
        </w:tc>
      </w:tr>
      <w:tr w:rsidR="00444BF4" w:rsidRPr="0082761E" w14:paraId="3044EED7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6097D" w14:textId="77777777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"15 2 08 5С020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6CEB6" w14:textId="04EA018A" w:rsidR="00444BF4" w:rsidRPr="0082761E" w:rsidRDefault="00444BF4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E6AE5">
              <w:rPr>
                <w:rFonts w:eastAsia="Times New Roman"/>
                <w:sz w:val="28"/>
                <w:lang w:eastAsia="ru-RU"/>
              </w:rPr>
              <w:t>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фондов содействия кредитованию (гарантийных фондов, фондов поручительств) для обеспечения возможности привлечения финансирования при отсутствии обеспечения</w:t>
            </w:r>
          </w:p>
        </w:tc>
      </w:tr>
      <w:tr w:rsidR="00444BF4" w:rsidRPr="0082761E" w14:paraId="234AAE20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B75F6" w14:textId="2049BC70" w:rsidR="00444BF4" w:rsidRPr="0082761E" w:rsidRDefault="00444BF4" w:rsidP="00444BF4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15 2 08 5С030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93FA1" w14:textId="77777777" w:rsidR="00444BF4" w:rsidRPr="0082761E" w:rsidRDefault="00444BF4" w:rsidP="00444BF4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E47A53">
              <w:rPr>
                <w:rFonts w:eastAsia="Times New Roman"/>
                <w:sz w:val="28"/>
                <w:lang w:eastAsia="ru-RU"/>
              </w:rPr>
              <w:t>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государственных микрофинансовых организаций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AB1EDF" w:rsidRPr="0082761E" w14:paraId="41FBCE80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6C2AB" w14:textId="77777777" w:rsidR="00AB1EDF" w:rsidRPr="00AB1EDF" w:rsidDel="00AB1EDF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15 2 08 5С040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6C0B6" w14:textId="77777777" w:rsidR="00AB1EDF" w:rsidRPr="00AB1EDF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AB1EDF">
              <w:rPr>
                <w:rFonts w:eastAsia="Times New Roman"/>
                <w:sz w:val="28"/>
                <w:lang w:eastAsia="ru-RU"/>
              </w:rPr>
              <w:t xml:space="preserve">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инфраструктуры поддержки субъектов малого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</w:t>
            </w:r>
            <w:r w:rsidRPr="00AB1EDF">
              <w:rPr>
                <w:rFonts w:eastAsia="Times New Roman"/>
                <w:sz w:val="28"/>
                <w:lang w:eastAsia="ru-RU"/>
              </w:rPr>
              <w:t xml:space="preserve">и среднего предпринимательства, направленной на оказание комплекса услуг, сервисов и мер поддержки субъектам малого </w:t>
            </w:r>
            <w:r>
              <w:rPr>
                <w:rFonts w:eastAsia="Times New Roman"/>
                <w:sz w:val="28"/>
                <w:lang w:eastAsia="ru-RU"/>
              </w:rPr>
              <w:t xml:space="preserve">            </w:t>
            </w:r>
            <w:r w:rsidRPr="00AB1EDF">
              <w:rPr>
                <w:rFonts w:eastAsia="Times New Roman"/>
                <w:sz w:val="28"/>
                <w:lang w:eastAsia="ru-RU"/>
              </w:rPr>
              <w:t xml:space="preserve">и среднего предпринимательства, физическим лицам, применяющим специальный налоговый режим "Налог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 </w:t>
            </w:r>
            <w:r w:rsidRPr="00AB1EDF">
              <w:rPr>
                <w:rFonts w:eastAsia="Times New Roman"/>
                <w:sz w:val="28"/>
                <w:lang w:eastAsia="ru-RU"/>
              </w:rPr>
              <w:t>на профессиональный доход", и физическим лицам, заинтересованным в начале осуществления предпринимательской деятельности, в центрах "Мой бизнес"</w:t>
            </w:r>
            <w:r>
              <w:rPr>
                <w:rFonts w:eastAsia="Times New Roman"/>
                <w:sz w:val="28"/>
                <w:lang w:eastAsia="ru-RU"/>
              </w:rPr>
              <w:t>;</w:t>
            </w:r>
          </w:p>
        </w:tc>
      </w:tr>
      <w:tr w:rsidR="00AB1EDF" w:rsidRPr="0082761E" w14:paraId="37FB00A6" w14:textId="77777777" w:rsidTr="001D6FFC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DE0CF" w14:textId="77777777" w:rsidR="00AB1EDF" w:rsidRPr="0082761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"15 2 08 6С002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65D03" w14:textId="77777777" w:rsidR="00AB1EDF" w:rsidRPr="0082761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Субсидии российским кредитным организациям на возмещение недополученных ими доходов по кредитам, выданным                       в 2023 - 2025 годах субъектам малого и среднего предпринимательства на территориях Донецкой Народной Республики, Луганской Народной Республики, Запорожской области, Херсонской области";               </w:t>
            </w:r>
          </w:p>
        </w:tc>
      </w:tr>
      <w:tr w:rsidR="00AB1EDF" w:rsidRPr="0082761E" w14:paraId="29B79FAA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4C1DD" w14:textId="77777777" w:rsidR="00AB1EDF" w:rsidRPr="0082761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"15 4 09 64967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E01CB" w14:textId="77777777" w:rsidR="00AB1EDF" w:rsidRPr="0082761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Торгово-промышленной палате Российской Федерации в целях финансового обеспечения расходов                             на подготовку и проведение мероприятия за счет средств резервного фонда Правительства Российской Федерации";</w:t>
            </w:r>
          </w:p>
        </w:tc>
      </w:tr>
      <w:tr w:rsidR="00AB1EDF" w:rsidRPr="0082761E" w14:paraId="26CA60A0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50B36" w14:textId="77777777" w:rsidR="00AB1EDF" w:rsidRPr="0082761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"24 2 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R1 5389F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BD0EA" w14:textId="77777777" w:rsidR="00AB1EDF" w:rsidRPr="0082761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Развитие инфраструктуры дорожного хозяйства за счет средств резервного фонда Правительства Российской Федерации";</w:t>
            </w:r>
          </w:p>
        </w:tc>
      </w:tr>
      <w:tr w:rsidR="00AB1EDF" w:rsidRPr="0082761E" w14:paraId="32A082DF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995C5" w14:textId="77777777" w:rsidR="00AB1EDF" w:rsidRPr="00FC57C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</w:t>
            </w:r>
            <w:r w:rsidRPr="00FC57CE">
              <w:rPr>
                <w:rFonts w:eastAsia="Times New Roman"/>
                <w:sz w:val="28"/>
                <w:lang w:val="en-US" w:eastAsia="ru-RU"/>
              </w:rPr>
              <w:t>25 2 T2 6889</w:t>
            </w:r>
            <w:r w:rsidRPr="00FC57CE">
              <w:rPr>
                <w:rFonts w:eastAsia="Times New Roman"/>
                <w:sz w:val="28"/>
                <w:lang w:eastAsia="ru-RU"/>
              </w:rPr>
              <w:t>4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37085" w14:textId="77777777" w:rsidR="00AB1EDF" w:rsidRPr="00FC57C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C57CE">
              <w:rPr>
                <w:rFonts w:eastAsia="Times New Roman"/>
                <w:sz w:val="28"/>
                <w:lang w:eastAsia="ru-RU"/>
              </w:rPr>
              <w:t xml:space="preserve"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</w:t>
            </w:r>
            <w:r w:rsidRPr="00FC57CE">
              <w:rPr>
                <w:rFonts w:eastAsia="Times New Roman"/>
                <w:sz w:val="28"/>
                <w:lang w:eastAsia="ru-RU"/>
              </w:rPr>
              <w:t xml:space="preserve">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</w:t>
            </w:r>
            <w:r w:rsidRPr="00FC57CE">
              <w:rPr>
                <w:rFonts w:eastAsia="Times New Roman"/>
                <w:sz w:val="28"/>
                <w:lang w:eastAsia="ru-RU"/>
              </w:rPr>
              <w:t>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AB1EDF" w:rsidRPr="0082761E" w14:paraId="71C7A160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975B5" w14:textId="77777777" w:rsidR="00AB1EDF" w:rsidRPr="0082761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"25 4 01 5Р480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592A6" w14:textId="77777777" w:rsidR="00AB1EDF" w:rsidRPr="0082761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Тульской области                  в целях компенсации сельскохозяйственным товаропроизводителям ущерба, причиненного в 2022 году                          в результате чрезвычайной ситуации природного характера                       на территории Тульской области, за счет средств резервного фонда Правительства Российской Федерации</w:t>
            </w:r>
          </w:p>
        </w:tc>
      </w:tr>
      <w:tr w:rsidR="00AB1EDF" w:rsidRPr="0082761E" w14:paraId="0C8459FC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6CD20" w14:textId="77777777" w:rsidR="00AB1EDF" w:rsidRPr="0082761E" w:rsidRDefault="00AB1EDF" w:rsidP="00AB1EDF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25 4 01 5Р490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7F1CE" w14:textId="77777777" w:rsidR="00AB1EDF" w:rsidRPr="0082761E" w:rsidRDefault="00AB1EDF" w:rsidP="00AB1ED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Иной межбюджетный трансферт бюджету Приморского края                  в целях компенсации сельскохозяйственным товаропроизводителям ущерба, причиненного в 2022 году                            в результате чрезвычайной ситуации природного характера                      на территории Приморского края, за счет средств резервного фонда Правительства Российской Федерации";</w:t>
            </w:r>
          </w:p>
        </w:tc>
      </w:tr>
      <w:tr w:rsidR="003938FC" w:rsidRPr="003938FC" w14:paraId="4DFAF38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B1158" w14:textId="7BA42D50" w:rsidR="003938FC" w:rsidRPr="003938FC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lastRenderedPageBreak/>
              <w:t>"</w:t>
            </w:r>
            <w:r w:rsidRPr="003938FC">
              <w:rPr>
                <w:rFonts w:eastAsia="Times New Roman"/>
                <w:sz w:val="28"/>
                <w:lang w:eastAsia="ru-RU"/>
              </w:rPr>
              <w:t>35 2 03 58130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53264" w14:textId="04EF7E47" w:rsidR="003938FC" w:rsidRPr="003938FC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3938FC">
              <w:rPr>
                <w:sz w:val="28"/>
              </w:rPr>
              <w:t>Субсидии бюджетам Республики Дагестан и Республики Северная Осетия - Алания в целях софинансирования расходных обязательств Республики Дагестан и Республики Северная Осетия - Алания, возникающих при реализации региональных программ устойчивого экономического развития предприятий энергетики и жилищно-коммунального хозяйства, за счет средств резервного фонда Правительства Российской Федерации</w:t>
            </w:r>
            <w:r>
              <w:rPr>
                <w:sz w:val="28"/>
              </w:rPr>
              <w:t>";</w:t>
            </w:r>
          </w:p>
        </w:tc>
      </w:tr>
      <w:tr w:rsidR="003938FC" w:rsidRPr="0082761E" w14:paraId="7291A6ED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CCC79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35 2 P5 5523F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D1313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Федерации";</w:t>
            </w:r>
          </w:p>
        </w:tc>
      </w:tr>
      <w:tr w:rsidR="003938FC" w:rsidRPr="0082761E" w14:paraId="37388FBD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DC8EF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"39 4 09 60296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255F7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Фонду "Росконгресс" в целях финансового обеспечения расходов на подготовку и проведение в Российской Федерации в 2023 году второго саммита Россия - Африка                          и других мероприятий в формате Россия - Африка за счет средств резервного фонда Правительства Российской Федерации";</w:t>
            </w:r>
          </w:p>
        </w:tc>
      </w:tr>
      <w:tr w:rsidR="003938FC" w:rsidRPr="0082761E" w14:paraId="1C3135BA" w14:textId="77777777" w:rsidTr="00A04583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F298B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"41 4 08 60269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971D7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Фонду "Росконгресс" в целях финансового обеспечения расходов на подготовку и проведение в 2023 году заседания Высшего Евразийского экономического совета                          и Евразийского экономического форума за счет средств резервного фонда Правительства Российской Федерации</w:t>
            </w:r>
          </w:p>
        </w:tc>
      </w:tr>
      <w:tr w:rsidR="003938FC" w:rsidRPr="0082761E" w14:paraId="076523F9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6D446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41 4 08 60299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A41A6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Субсидия Фонду "Росконгресс" в целях финансового обеспечения расходов на подготовку и проведение в 2023 году заседания Совета глав правительств Содружества Независимых Государств и Евразийского межправительственного совета,                     III Евразийского конгресса, выставки "Евразия - наш дом"                        и II Молодежного форума СНГ и ЕАЭС за счет средств резервного фонда Правительства Российской Федерации";</w:t>
            </w:r>
          </w:p>
        </w:tc>
      </w:tr>
      <w:tr w:rsidR="003938FC" w:rsidRPr="0082761E" w14:paraId="6BDB18F1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1B072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48 2 04 5576F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AD21A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Субсидии на обеспечение комплексного развития сельских территорий за счет средств резервного фонда Правительства Российской Федерации";</w:t>
            </w:r>
          </w:p>
        </w:tc>
      </w:tr>
      <w:tr w:rsidR="003938FC" w:rsidRPr="0082761E" w14:paraId="5530CC46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8CC29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"50 4 01 57310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D2F6B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5160EB">
              <w:rPr>
                <w:rFonts w:eastAsia="Times New Roman"/>
                <w:sz w:val="28"/>
                <w:lang w:eastAsia="ru-RU"/>
              </w:rPr>
              <w:t>Материально-техническое обеспечение деятельности Главного управления Федеральной службы войск национальной гвардии Российской Федерации по г. Санкт-Петербургу и Ленинградской области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3938FC" w:rsidRPr="0082761E" w14:paraId="2D40F807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9804E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55 2 J1 55220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C193D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Calibri"/>
                <w:sz w:val="28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Создание модульных некапитальных средств размещения при реализации инвестиционных проектов";</w:t>
            </w:r>
          </w:p>
        </w:tc>
      </w:tr>
      <w:tr w:rsidR="003938FC" w:rsidRPr="0082761E" w14:paraId="14F9D19B" w14:textId="77777777" w:rsidTr="00B637CF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7E73B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55 2 J3 55280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E8F3D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Создание федерального ресурсного центра подготовки кадров для индустрии туризма и гостеприимства в Московской области</w:t>
            </w:r>
          </w:p>
        </w:tc>
      </w:tr>
      <w:tr w:rsidR="003938FC" w:rsidRPr="0082761E" w14:paraId="43E223F0" w14:textId="77777777" w:rsidTr="00B637CF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AF4DC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55 2 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J3 55290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08CB1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Создание центра развития кадрового потенциала туристической отрасли в Республике Татарстан";</w:t>
            </w:r>
          </w:p>
        </w:tc>
      </w:tr>
      <w:tr w:rsidR="003938FC" w:rsidRPr="0082761E" w14:paraId="00F756D0" w14:textId="77777777" w:rsidTr="00B637CF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98C85" w14:textId="77777777" w:rsidR="003938FC" w:rsidRPr="0082761E" w:rsidRDefault="003938FC" w:rsidP="003938FC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"57 4 05 00000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0BE75" w14:textId="77777777" w:rsidR="003938FC" w:rsidRPr="0082761E" w:rsidRDefault="003938FC" w:rsidP="003938FC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Комплекс процессных мероприятий "Продвижение русского языка в зарубежном информационном пространстве";</w:t>
            </w:r>
          </w:p>
        </w:tc>
      </w:tr>
      <w:tr w:rsidR="00806FF0" w:rsidRPr="0082761E" w14:paraId="605EA62B" w14:textId="77777777" w:rsidTr="00B637CF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89EB9" w14:textId="3CB0B3D3" w:rsidR="00806FF0" w:rsidRPr="00F17018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"73 8 00 50410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DEDF6" w14:textId="3C0C76DB" w:rsidR="00806FF0" w:rsidRPr="00F17018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Иной межбюджетный трансферт в целях направления в Фонд национального благосостояния доходов от поступления страховых взносов, срок уплаты которых был продлен                         на 12 месяцев";</w:t>
            </w:r>
          </w:p>
        </w:tc>
      </w:tr>
      <w:tr w:rsidR="00806FF0" w:rsidRPr="0082761E" w14:paraId="414DC160" w14:textId="77777777" w:rsidTr="00B637CF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A27E8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</w:t>
            </w:r>
            <w:r w:rsidRPr="0082761E">
              <w:rPr>
                <w:rFonts w:eastAsia="Times New Roman"/>
                <w:sz w:val="28"/>
                <w:lang w:val="en-US" w:eastAsia="ru-RU"/>
              </w:rPr>
              <w:t>99 8 00 5419F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9A78F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Субсидии на реализацию мероприятий федеральной целевой программы "Развитие Республики Карелия на период                                 до 2023 года" за счет средств резервного фонда Правительства Российской Федерации";</w:t>
            </w:r>
          </w:p>
        </w:tc>
      </w:tr>
      <w:tr w:rsidR="00806FF0" w:rsidRPr="0082761E" w14:paraId="57C79BC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04658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"99 9 00 5С070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7849F" w14:textId="07526EE3" w:rsidR="00806FF0" w:rsidRPr="0082761E" w:rsidRDefault="00806FF0" w:rsidP="00A627E2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предприятий агропромышленного комплекса                             с целью обеспечения сохранения рабочих мест на таких предприятиях</w:t>
            </w:r>
          </w:p>
        </w:tc>
      </w:tr>
      <w:tr w:rsidR="00806FF0" w:rsidRPr="0082761E" w14:paraId="6C0143CA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F2CB5" w14:textId="73D90D65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99 9 00 5С080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2DD52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6847B5">
              <w:rPr>
                <w:rFonts w:eastAsia="Times New Roman"/>
                <w:sz w:val="28"/>
                <w:lang w:eastAsia="ru-RU"/>
              </w:rPr>
              <w:t xml:space="preserve">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организациям агропромышленного комплекса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</w:t>
            </w:r>
            <w:r w:rsidRPr="006847B5">
              <w:rPr>
                <w:rFonts w:eastAsia="Times New Roman"/>
                <w:sz w:val="28"/>
                <w:lang w:eastAsia="ru-RU"/>
              </w:rPr>
              <w:t xml:space="preserve">по отдельным подотраслям растениеводства, животноводства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</w:t>
            </w:r>
            <w:r w:rsidRPr="006847B5">
              <w:rPr>
                <w:rFonts w:eastAsia="Times New Roman"/>
                <w:sz w:val="28"/>
                <w:lang w:eastAsia="ru-RU"/>
              </w:rPr>
              <w:t>и перерабатывающей промышленности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806FF0" w:rsidRPr="0082761E" w14:paraId="1E51441C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294A6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"99 9 00 5Т050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D45F3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на подготовку, проведение выборов в 2023 году и текущую деятельность избирательных комиссий</w:t>
            </w:r>
          </w:p>
        </w:tc>
      </w:tr>
      <w:tr w:rsidR="00806FF0" w:rsidRPr="0082761E" w14:paraId="1B523729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EAEEE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99 9 00 5Т070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9A23F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на обеспечение охраной, в том числе вооруженной, образовательных организаций</w:t>
            </w:r>
          </w:p>
        </w:tc>
      </w:tr>
      <w:tr w:rsidR="00806FF0" w:rsidRPr="0082761E" w14:paraId="2262BF02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AE581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99 9 00 5Т080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355E2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субъектов Российской Федерации в целях осуществления единовременных выплат, установленных нормативными правовыми актами Донецкой Народной Республики и Луганской Народной Республики, отдельным категориям граждан или членам их семей</w:t>
            </w:r>
          </w:p>
        </w:tc>
      </w:tr>
      <w:tr w:rsidR="00806FF0" w:rsidRPr="0082761E" w14:paraId="5DEF1134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6659A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99 9 00 5Т100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48F6D" w14:textId="47CEDC18" w:rsidR="00806FF0" w:rsidRPr="0082761E" w:rsidRDefault="00806FF0" w:rsidP="003A723E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субъектов Российской Федерации в целях возмещения затрат на погашение задолженности по выплате заработной платы работникам угледобывающих и перерабатывающих предприятий, подведомственных Министерству угля                               и энергетики Донецкой Народной Республики,                                                 и Государственного унитарного предприятия Луганской Народной Республики "Республиканская топливная компания "Востокуголь"</w:t>
            </w:r>
          </w:p>
        </w:tc>
      </w:tr>
      <w:tr w:rsidR="00806FF0" w:rsidRPr="0082761E" w14:paraId="2A805927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3D21B" w14:textId="65DE628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99 9 00 5Т110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023F5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F3F29">
              <w:rPr>
                <w:rFonts w:eastAsia="Times New Roman"/>
                <w:sz w:val="28"/>
                <w:lang w:eastAsia="ru-RU"/>
              </w:rPr>
              <w:t>Дотации на поддержку мер по обеспечению сбалансированности бюджетов субъектов Российской Федерации в целях осуществления отдельных выплат</w:t>
            </w:r>
            <w:r>
              <w:rPr>
                <w:rFonts w:eastAsia="Times New Roman"/>
                <w:sz w:val="28"/>
                <w:lang w:eastAsia="ru-RU"/>
              </w:rPr>
              <w:t>";</w:t>
            </w:r>
          </w:p>
        </w:tc>
      </w:tr>
      <w:tr w:rsidR="00806FF0" w:rsidRPr="0082761E" w14:paraId="10409571" w14:textId="77777777" w:rsidTr="000C3A1A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8FD6B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"99 9 00 67351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EB9F4" w14:textId="4EF835B4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"Дирекция Выставки Достижений ХХI века" на финансовое обеспечение затрат по организации выставок и иных мероприятий в целях просвещения и содействия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социально-экономическому развитию общества и государства, </w:t>
            </w:r>
            <w:r>
              <w:rPr>
                <w:rFonts w:eastAsia="Times New Roman"/>
                <w:sz w:val="28"/>
                <w:lang w:eastAsia="ru-RU"/>
              </w:rPr>
              <w:t xml:space="preserve">         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в том числе на компенсацию (возмещение) затрат, произведенных при реализации указанных мероприятий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>до предоставления субсидии, за счет средств резервного фонда Президента Российской Федерации</w:t>
            </w:r>
          </w:p>
        </w:tc>
      </w:tr>
      <w:tr w:rsidR="00806FF0" w:rsidRPr="0082761E" w14:paraId="207775D6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1D4B0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lastRenderedPageBreak/>
              <w:t>99 9 00 67352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2619" w14:textId="058166DC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"Дирекция Выставки Достижений ХХI века" на финансовое обеспечение затрат по организации выставок и иных мероприятий в целях просвещения и содействия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социально-экономическому развитию общества и государства, </w:t>
            </w:r>
            <w:r>
              <w:rPr>
                <w:rFonts w:eastAsia="Times New Roman"/>
                <w:sz w:val="28"/>
                <w:lang w:eastAsia="ru-RU"/>
              </w:rPr>
              <w:t xml:space="preserve">  </w:t>
            </w:r>
            <w:r w:rsidRPr="0082761E">
              <w:rPr>
                <w:rFonts w:eastAsia="Times New Roman"/>
                <w:sz w:val="28"/>
                <w:lang w:eastAsia="ru-RU"/>
              </w:rPr>
              <w:t xml:space="preserve">в том числе на компенсацию (возмещение) затрат, произведенных при реализации указанных мероприятий </w:t>
            </w:r>
            <w:r>
              <w:rPr>
                <w:rFonts w:eastAsia="Times New Roman"/>
                <w:sz w:val="28"/>
                <w:lang w:eastAsia="ru-RU"/>
              </w:rPr>
              <w:t xml:space="preserve">                        </w:t>
            </w:r>
            <w:r w:rsidRPr="0082761E">
              <w:rPr>
                <w:rFonts w:eastAsia="Times New Roman"/>
                <w:sz w:val="28"/>
                <w:lang w:eastAsia="ru-RU"/>
              </w:rPr>
              <w:t>до предоставления субсидии, за счет средств резервного фонда Правительства Российской Федерации";</w:t>
            </w:r>
          </w:p>
        </w:tc>
      </w:tr>
      <w:tr w:rsidR="00806FF0" w:rsidRPr="0082761E" w14:paraId="124DCA58" w14:textId="77777777" w:rsidTr="00F17018">
        <w:trPr>
          <w:cantSplit/>
          <w:trHeight w:val="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F043D3" w14:textId="77777777" w:rsidR="00806FF0" w:rsidRPr="0082761E" w:rsidRDefault="00806FF0" w:rsidP="00806FF0">
            <w:pPr>
              <w:spacing w:before="0" w:after="0" w:line="240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"99 9 00 6Т017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6A828" w14:textId="77777777" w:rsidR="00806FF0" w:rsidRPr="0082761E" w:rsidRDefault="00806FF0" w:rsidP="00806FF0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82761E">
              <w:rPr>
                <w:rFonts w:eastAsia="Times New Roman"/>
                <w:sz w:val="28"/>
                <w:lang w:eastAsia="ru-RU"/>
              </w:rPr>
              <w:t>Имущественный взнос Российской Федерации                                                  в публично-правовую компанию "Фонд развития территорий"                 в целях финансового обеспечения мероприятий по переселению жителей отдельных субъектов Российской Федерации".</w:t>
            </w:r>
          </w:p>
        </w:tc>
      </w:tr>
    </w:tbl>
    <w:p w14:paraId="7C51A22A" w14:textId="77777777" w:rsidR="00BF1177" w:rsidRDefault="00BF1177" w:rsidP="00BF1177">
      <w:pPr>
        <w:pStyle w:val="af1"/>
        <w:spacing w:before="0" w:after="0" w:line="240" w:lineRule="auto"/>
        <w:ind w:left="709"/>
        <w:contextualSpacing w:val="0"/>
        <w:jc w:val="both"/>
        <w:rPr>
          <w:rFonts w:cstheme="minorBidi"/>
          <w:sz w:val="28"/>
        </w:rPr>
      </w:pPr>
    </w:p>
    <w:p w14:paraId="4D585434" w14:textId="3C972751" w:rsidR="004C08CF" w:rsidRPr="00F17018" w:rsidRDefault="00BF1177" w:rsidP="00BF1177">
      <w:pPr>
        <w:pStyle w:val="af1"/>
        <w:numPr>
          <w:ilvl w:val="1"/>
          <w:numId w:val="24"/>
        </w:numPr>
        <w:spacing w:before="0" w:after="0" w:line="240" w:lineRule="auto"/>
        <w:ind w:left="0" w:firstLine="709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Наименование целевой статьи:</w:t>
      </w:r>
    </w:p>
    <w:p w14:paraId="50A33E9C" w14:textId="77777777" w:rsidR="008D70C3" w:rsidRPr="00F17018" w:rsidRDefault="008D70C3" w:rsidP="00474962">
      <w:pPr>
        <w:spacing w:before="0" w:after="0" w:line="240" w:lineRule="auto"/>
        <w:contextualSpacing w:val="0"/>
        <w:jc w:val="both"/>
        <w:rPr>
          <w:rFonts w:cstheme="minorBidi"/>
          <w:sz w:val="16"/>
          <w:szCs w:val="16"/>
        </w:rPr>
      </w:pP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2415"/>
        <w:gridCol w:w="7933"/>
      </w:tblGrid>
      <w:tr w:rsidR="008C47EE" w:rsidRPr="00F17018" w14:paraId="0DDA1DE4" w14:textId="77777777" w:rsidTr="008C47EE">
        <w:trPr>
          <w:cantSplit/>
          <w:trHeight w:val="20"/>
        </w:trPr>
        <w:tc>
          <w:tcPr>
            <w:tcW w:w="2415" w:type="dxa"/>
            <w:shd w:val="clear" w:color="auto" w:fill="auto"/>
            <w:noWrap/>
            <w:hideMark/>
          </w:tcPr>
          <w:p w14:paraId="4A3E940F" w14:textId="018936B8" w:rsidR="00BF1177" w:rsidRPr="00F17018" w:rsidRDefault="0056198F" w:rsidP="0056198F">
            <w:pPr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"</w:t>
            </w:r>
            <w:r w:rsidR="00BF1177" w:rsidRPr="00F17018">
              <w:rPr>
                <w:rFonts w:eastAsia="Times New Roman"/>
                <w:sz w:val="28"/>
                <w:lang w:eastAsia="ru-RU"/>
              </w:rPr>
              <w:t>55 2 J3 53370</w:t>
            </w:r>
          </w:p>
        </w:tc>
        <w:tc>
          <w:tcPr>
            <w:tcW w:w="7933" w:type="dxa"/>
            <w:shd w:val="clear" w:color="auto" w:fill="auto"/>
            <w:hideMark/>
          </w:tcPr>
          <w:p w14:paraId="5DC2EDFF" w14:textId="43386D7D" w:rsidR="00BF1177" w:rsidRPr="00F17018" w:rsidRDefault="00BF1177" w:rsidP="0056198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Создание международного центра туризма                                                      в г. Санкт-Петербурге, реализующего совместные образовательные проекты со странами БРИКС</w:t>
            </w:r>
            <w:r w:rsidR="0056198F" w:rsidRPr="00F17018">
              <w:rPr>
                <w:rFonts w:eastAsia="Times New Roman"/>
                <w:sz w:val="28"/>
                <w:lang w:eastAsia="ru-RU"/>
              </w:rPr>
              <w:t>"</w:t>
            </w:r>
          </w:p>
        </w:tc>
      </w:tr>
    </w:tbl>
    <w:p w14:paraId="23083AD6" w14:textId="480A0DFE" w:rsidR="00BF1177" w:rsidRPr="00F17018" w:rsidRDefault="00BF1177" w:rsidP="00BF1177">
      <w:pPr>
        <w:spacing w:before="0" w:after="0"/>
        <w:ind w:firstLine="709"/>
        <w:contextualSpacing w:val="0"/>
        <w:jc w:val="both"/>
        <w:rPr>
          <w:rFonts w:cstheme="minorBidi"/>
          <w:sz w:val="20"/>
          <w:szCs w:val="20"/>
        </w:rPr>
      </w:pPr>
    </w:p>
    <w:p w14:paraId="44C796D3" w14:textId="2BA0649E" w:rsidR="00BF1177" w:rsidRPr="00F17018" w:rsidRDefault="00BF1177" w:rsidP="00BF1177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F17018">
        <w:rPr>
          <w:rFonts w:cstheme="minorBidi"/>
          <w:sz w:val="28"/>
        </w:rPr>
        <w:t>изложить в следующей редакции:</w:t>
      </w:r>
    </w:p>
    <w:p w14:paraId="4340C941" w14:textId="77777777" w:rsidR="0056198F" w:rsidRPr="00F17018" w:rsidRDefault="0056198F" w:rsidP="00BF1177">
      <w:pPr>
        <w:spacing w:before="0" w:after="0"/>
        <w:ind w:firstLine="709"/>
        <w:contextualSpacing w:val="0"/>
        <w:jc w:val="both"/>
        <w:rPr>
          <w:rFonts w:cstheme="minorBidi"/>
          <w:sz w:val="20"/>
          <w:szCs w:val="20"/>
        </w:rPr>
      </w:pP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2415"/>
        <w:gridCol w:w="7933"/>
      </w:tblGrid>
      <w:tr w:rsidR="0056198F" w:rsidRPr="0056198F" w14:paraId="0B755089" w14:textId="77777777" w:rsidTr="009D73E1">
        <w:trPr>
          <w:cantSplit/>
          <w:trHeight w:val="20"/>
        </w:trPr>
        <w:tc>
          <w:tcPr>
            <w:tcW w:w="2415" w:type="dxa"/>
            <w:shd w:val="clear" w:color="auto" w:fill="auto"/>
            <w:noWrap/>
            <w:hideMark/>
          </w:tcPr>
          <w:p w14:paraId="77C11609" w14:textId="3D9B38F1" w:rsidR="0056198F" w:rsidRPr="00F17018" w:rsidRDefault="0056198F" w:rsidP="0056198F">
            <w:pPr>
              <w:spacing w:before="0" w:after="0" w:line="276" w:lineRule="auto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"55 2 J3 53370</w:t>
            </w:r>
          </w:p>
        </w:tc>
        <w:tc>
          <w:tcPr>
            <w:tcW w:w="7933" w:type="dxa"/>
            <w:shd w:val="clear" w:color="auto" w:fill="auto"/>
            <w:hideMark/>
          </w:tcPr>
          <w:p w14:paraId="457743EA" w14:textId="1A6655F5" w:rsidR="0056198F" w:rsidRPr="00F17018" w:rsidRDefault="0056198F" w:rsidP="0056198F">
            <w:pPr>
              <w:spacing w:before="0" w:after="0" w:line="276" w:lineRule="auto"/>
              <w:contextualSpacing w:val="0"/>
              <w:jc w:val="both"/>
              <w:rPr>
                <w:rFonts w:eastAsia="Times New Roman"/>
                <w:sz w:val="28"/>
                <w:lang w:eastAsia="ru-RU"/>
              </w:rPr>
            </w:pPr>
            <w:r w:rsidRPr="00F17018">
              <w:rPr>
                <w:rFonts w:eastAsia="Times New Roman"/>
                <w:sz w:val="28"/>
                <w:lang w:eastAsia="ru-RU"/>
              </w:rPr>
              <w:t>Обеспечение деятельности международного центра компетенций в сфере туризма и гостеприимства                                              в г. Санкт-Петербурге".</w:t>
            </w:r>
          </w:p>
        </w:tc>
      </w:tr>
    </w:tbl>
    <w:p w14:paraId="664E9ED0" w14:textId="77777777" w:rsidR="0056198F" w:rsidRDefault="0056198F" w:rsidP="0056198F">
      <w:pPr>
        <w:spacing w:before="0" w:after="0"/>
        <w:contextualSpacing w:val="0"/>
        <w:jc w:val="both"/>
        <w:rPr>
          <w:rFonts w:cstheme="minorBidi"/>
          <w:sz w:val="28"/>
        </w:rPr>
      </w:pPr>
    </w:p>
    <w:p w14:paraId="21A5B9D8" w14:textId="1F76BEC5" w:rsidR="00CF3AEB" w:rsidRPr="0082761E" w:rsidRDefault="00724576" w:rsidP="009813A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</w:t>
      </w:r>
      <w:r w:rsidR="009D3943" w:rsidRPr="0082761E">
        <w:rPr>
          <w:rFonts w:cstheme="minorBidi"/>
          <w:sz w:val="28"/>
        </w:rPr>
        <w:t xml:space="preserve">. </w:t>
      </w:r>
      <w:r w:rsidR="00CF3AEB" w:rsidRPr="0082761E">
        <w:rPr>
          <w:rFonts w:cstheme="minorBidi"/>
          <w:sz w:val="28"/>
        </w:rPr>
        <w:t xml:space="preserve">В приложении № </w:t>
      </w:r>
      <w:r w:rsidR="00932186" w:rsidRPr="0082761E">
        <w:rPr>
          <w:rFonts w:cstheme="minorBidi"/>
          <w:sz w:val="28"/>
        </w:rPr>
        <w:t>9</w:t>
      </w:r>
      <w:r w:rsidR="00CF3AEB" w:rsidRPr="0082761E">
        <w:rPr>
          <w:rFonts w:cstheme="minorBidi"/>
          <w:sz w:val="28"/>
        </w:rPr>
        <w:t>:</w:t>
      </w:r>
    </w:p>
    <w:p w14:paraId="6DD75EC5" w14:textId="29814A5C" w:rsidR="00316A53" w:rsidRDefault="00724576" w:rsidP="00A50058">
      <w:pPr>
        <w:spacing w:before="0" w:after="0"/>
        <w:ind w:firstLine="709"/>
        <w:contextualSpacing w:val="0"/>
        <w:jc w:val="both"/>
        <w:rPr>
          <w:szCs w:val="24"/>
        </w:rPr>
      </w:pPr>
      <w:r>
        <w:rPr>
          <w:rFonts w:cstheme="minorBidi"/>
          <w:sz w:val="28"/>
        </w:rPr>
        <w:t>6</w:t>
      </w:r>
      <w:r w:rsidR="00550269" w:rsidRPr="0082761E">
        <w:rPr>
          <w:rFonts w:cstheme="minorBidi"/>
          <w:sz w:val="28"/>
        </w:rPr>
        <w:t>.1. В разделе I "</w:t>
      </w:r>
      <w:r w:rsidR="00550269" w:rsidRPr="0082761E">
        <w:rPr>
          <w:sz w:val="28"/>
        </w:rPr>
        <w:t xml:space="preserve">Коды направлений расходов федерального бюджета </w:t>
      </w:r>
      <w:r w:rsidR="00F74538" w:rsidRPr="0082761E">
        <w:rPr>
          <w:sz w:val="28"/>
        </w:rPr>
        <w:t xml:space="preserve">                          </w:t>
      </w:r>
      <w:r w:rsidR="00550269" w:rsidRPr="0082761E">
        <w:rPr>
          <w:sz w:val="28"/>
        </w:rPr>
        <w:t xml:space="preserve">и бюджетов государственных внебюджетных фондов Российской Федерации </w:t>
      </w:r>
      <w:r w:rsidR="00F74538" w:rsidRPr="0082761E">
        <w:rPr>
          <w:sz w:val="28"/>
        </w:rPr>
        <w:t xml:space="preserve">                            </w:t>
      </w:r>
      <w:r w:rsidR="00550269" w:rsidRPr="0082761E">
        <w:rPr>
          <w:sz w:val="28"/>
        </w:rPr>
        <w:t>на осуществление публичных нормативных выплат</w:t>
      </w:r>
      <w:r w:rsidR="00550269" w:rsidRPr="0082761E">
        <w:rPr>
          <w:szCs w:val="24"/>
        </w:rPr>
        <w:t>"</w:t>
      </w:r>
      <w:r w:rsidR="00316A53">
        <w:rPr>
          <w:szCs w:val="24"/>
        </w:rPr>
        <w:t>:</w:t>
      </w:r>
    </w:p>
    <w:p w14:paraId="7A5B9A75" w14:textId="2397A101" w:rsidR="00A50058" w:rsidRPr="0082761E" w:rsidRDefault="00316A53" w:rsidP="00A5005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F17018">
        <w:rPr>
          <w:sz w:val="28"/>
        </w:rPr>
        <w:t>6.1.1. Д</w:t>
      </w:r>
      <w:r w:rsidR="00550269" w:rsidRPr="00316A53">
        <w:rPr>
          <w:rFonts w:cstheme="minorBidi"/>
          <w:sz w:val="28"/>
        </w:rPr>
        <w:t>ополнить</w:t>
      </w:r>
      <w:r w:rsidR="00550269" w:rsidRPr="0082761E">
        <w:rPr>
          <w:rFonts w:cstheme="minorBidi"/>
          <w:sz w:val="28"/>
        </w:rPr>
        <w:t xml:space="preserve"> направлени</w:t>
      </w:r>
      <w:r w:rsidR="00286BA2" w:rsidRPr="0082761E">
        <w:rPr>
          <w:rFonts w:cstheme="minorBidi"/>
          <w:sz w:val="28"/>
        </w:rPr>
        <w:t>ями</w:t>
      </w:r>
      <w:r w:rsidR="00474962" w:rsidRPr="0082761E">
        <w:rPr>
          <w:rFonts w:cstheme="minorBidi"/>
          <w:sz w:val="28"/>
        </w:rPr>
        <w:t xml:space="preserve"> </w:t>
      </w:r>
      <w:r w:rsidR="00550269" w:rsidRPr="0082761E">
        <w:rPr>
          <w:rFonts w:cstheme="minorBidi"/>
          <w:sz w:val="28"/>
        </w:rPr>
        <w:t>расходов следующего содержания:</w:t>
      </w:r>
    </w:p>
    <w:p w14:paraId="2741741D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"3024</w:t>
      </w:r>
      <w:r w:rsidRPr="0082761E">
        <w:rPr>
          <w:rFonts w:cstheme="minorBidi"/>
          <w:sz w:val="28"/>
          <w:lang w:val="en-US"/>
        </w:rPr>
        <w:t>F</w:t>
      </w:r>
      <w:r w:rsidRPr="0082761E">
        <w:rPr>
          <w:rFonts w:cstheme="minorBidi"/>
          <w:sz w:val="28"/>
        </w:rPr>
        <w:t xml:space="preserve"> Выплата пособий и компенсаций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</w:t>
      </w:r>
      <w:r w:rsidRPr="0082761E">
        <w:rPr>
          <w:rFonts w:cstheme="minorBidi"/>
          <w:sz w:val="28"/>
        </w:rPr>
        <w:lastRenderedPageBreak/>
        <w:t>службы в связи с признанием их негодными к военной службе вследствие военной травмы, за счет средств резервного фонда Правительства Российской Федерации</w:t>
      </w:r>
    </w:p>
    <w:p w14:paraId="15104EE2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и компенсаций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                      и лицам, уволенным с военной службы в связи с признанием их негодными к военной службе вследствие военной травмы, за счет средств резервного фонда Правительства Российской Федерации.</w:t>
      </w:r>
    </w:p>
    <w:p w14:paraId="2DAEFF7B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межбюджетных трансфертов на указанные цели отражается                          по коду вида доходов 000 2 02 53024 06 0000 150 "Средства федерального бюджета, передаваемые бюджету Пенсионного фонда Российской Федерации на выплату пособий и компенсаций членам семей погибших (умерших) военнослужащих (граждан, проходивших военные сборы, инвалидов вследствие военной травмы),                   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                      с признанием их негодными к военной службе вследствие военной травмы" классификации доходов бюджетов.</w:t>
      </w:r>
    </w:p>
    <w:p w14:paraId="2D8BE12F" w14:textId="0D1ADD10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и компенсаций членам семей погибших (умерших) военнослужащих </w:t>
      </w:r>
      <w:r w:rsidR="00A45BB6">
        <w:rPr>
          <w:rFonts w:cstheme="minorBidi"/>
          <w:sz w:val="28"/>
        </w:rPr>
        <w:t xml:space="preserve">                              </w:t>
      </w:r>
      <w:r w:rsidRPr="0082761E">
        <w:rPr>
          <w:rFonts w:cstheme="minorBidi"/>
          <w:sz w:val="28"/>
        </w:rPr>
        <w:t xml:space="preserve">(граждан, проходивших военные сборы, инвалидов вследствие военной травмы), </w:t>
      </w:r>
      <w:r w:rsidR="00A45BB6">
        <w:rPr>
          <w:rFonts w:cstheme="minorBidi"/>
          <w:sz w:val="28"/>
        </w:rPr>
        <w:t xml:space="preserve">                        </w:t>
      </w:r>
      <w:r w:rsidRPr="0082761E">
        <w:rPr>
          <w:rFonts w:cstheme="minorBidi"/>
          <w:sz w:val="28"/>
        </w:rPr>
        <w:t xml:space="preserve">а также лицам, которым установлена инвалидность вследствие военной травмы после увольнения  с военной службы, и лицам, уволенным с военной службы в связи </w:t>
      </w:r>
      <w:r w:rsidR="00A45BB6">
        <w:rPr>
          <w:rFonts w:cstheme="minorBidi"/>
          <w:sz w:val="28"/>
        </w:rPr>
        <w:t xml:space="preserve">                            </w:t>
      </w:r>
      <w:r w:rsidRPr="0082761E">
        <w:rPr>
          <w:rFonts w:cstheme="minorBidi"/>
          <w:sz w:val="28"/>
        </w:rPr>
        <w:t>с признанием их негодными к военной службе вследствие военной травмы.</w:t>
      </w:r>
    </w:p>
    <w:p w14:paraId="6A4A9732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также отражаются расходы                      федерального бюджета на выплату в соответствии с Федеральным законом                           </w:t>
      </w:r>
      <w:r w:rsidRPr="0082761E">
        <w:rPr>
          <w:rFonts w:cstheme="minorBidi"/>
          <w:sz w:val="28"/>
        </w:rPr>
        <w:lastRenderedPageBreak/>
        <w:t>от 7 ноября 2011 года № 306-ФЗ "О денежном довольствии военнослужащих                              и предоставлении им отдельных выплат":</w:t>
      </w:r>
    </w:p>
    <w:p w14:paraId="4A97522C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единовременного пособия членам семьи военнослужащего или гражданина, проходившего военные сборы в случае его гибели (смерти);</w:t>
      </w:r>
    </w:p>
    <w:p w14:paraId="2A38493D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единовременного пособия военнослужащему (гражданину, призванному </w:t>
      </w:r>
      <w:r w:rsidR="009A0017" w:rsidRPr="0082761E">
        <w:rPr>
          <w:rFonts w:cstheme="minorBidi"/>
          <w:sz w:val="28"/>
        </w:rPr>
        <w:t xml:space="preserve">                    </w:t>
      </w:r>
      <w:r w:rsidRPr="0082761E">
        <w:rPr>
          <w:rFonts w:cstheme="minorBidi"/>
          <w:sz w:val="28"/>
        </w:rPr>
        <w:t>на военные сборы) при увольнении с военной службы (отчислении с военных сборов) в связи с признанием его негодным к военной службе вследствие военной травмы;</w:t>
      </w:r>
    </w:p>
    <w:p w14:paraId="4C5E682D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ежемесячной денежной компенсации членам семьи военнослужащего или гражданина, призванного на военные сборы, в случае его гибели (смерти);</w:t>
      </w:r>
    </w:p>
    <w:p w14:paraId="5CCF56F8" w14:textId="77777777" w:rsidR="00BD4C10" w:rsidRPr="0082761E" w:rsidRDefault="00BD4C10" w:rsidP="00BD4C1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ежемесячной денежной компенсации членам семьи инвалида вследствие военной травмы в случае его смерти (гибели);</w:t>
      </w:r>
    </w:p>
    <w:p w14:paraId="19485305" w14:textId="77777777" w:rsidR="00BD4C10" w:rsidRPr="0082761E" w:rsidRDefault="00BD4C10" w:rsidP="0047496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ежемесячной денежной компенсации инвалиду вследствие военной травмы </w:t>
      </w:r>
      <w:r w:rsidR="009A0017" w:rsidRPr="0082761E">
        <w:rPr>
          <w:rFonts w:cstheme="minorBidi"/>
          <w:sz w:val="28"/>
        </w:rPr>
        <w:t xml:space="preserve">                 </w:t>
      </w:r>
      <w:r w:rsidRPr="0082761E">
        <w:rPr>
          <w:rFonts w:cstheme="minorBidi"/>
          <w:sz w:val="28"/>
        </w:rPr>
        <w:t>в возмещение вре</w:t>
      </w:r>
      <w:r w:rsidR="00474962" w:rsidRPr="0082761E">
        <w:rPr>
          <w:rFonts w:cstheme="minorBidi"/>
          <w:sz w:val="28"/>
        </w:rPr>
        <w:t>д</w:t>
      </w:r>
      <w:r w:rsidR="00325C7B" w:rsidRPr="0082761E">
        <w:rPr>
          <w:rFonts w:cstheme="minorBidi"/>
          <w:sz w:val="28"/>
        </w:rPr>
        <w:t>а, причиненного его здоровью.";</w:t>
      </w:r>
    </w:p>
    <w:p w14:paraId="06A5A203" w14:textId="77777777" w:rsidR="00325C7B" w:rsidRPr="0082761E" w:rsidRDefault="00325C7B" w:rsidP="00325C7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"31530 Компенсация в возмещение вреда жизни или здоровью добровольца (волонтера), полученного при осуществлении им добровольческой (волонтерской) деятельности</w:t>
      </w:r>
    </w:p>
    <w:p w14:paraId="1B45139A" w14:textId="5A9F77A4" w:rsidR="00325C7B" w:rsidRPr="0082761E" w:rsidRDefault="00325C7B" w:rsidP="00325C7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(волонтера), полученного при осуществлении им добровольческой (волонтерской) деятельности, предусмотренной пунктом 1</w:t>
      </w:r>
      <w:r w:rsidRPr="0082761E">
        <w:rPr>
          <w:rFonts w:cstheme="minorBidi"/>
          <w:sz w:val="28"/>
          <w:vertAlign w:val="superscript"/>
        </w:rPr>
        <w:t>1</w:t>
      </w:r>
      <w:r w:rsidRPr="0082761E">
        <w:rPr>
          <w:rFonts w:cstheme="minorBidi"/>
          <w:sz w:val="28"/>
        </w:rPr>
        <w:t xml:space="preserve"> статьи 17</w:t>
      </w:r>
      <w:r w:rsidRPr="0082761E">
        <w:rPr>
          <w:rFonts w:cstheme="minorBidi"/>
          <w:sz w:val="28"/>
          <w:vertAlign w:val="superscript"/>
        </w:rPr>
        <w:t>1</w:t>
      </w:r>
      <w:r w:rsidRPr="0082761E">
        <w:rPr>
          <w:rFonts w:cstheme="minorBidi"/>
          <w:sz w:val="28"/>
        </w:rPr>
        <w:t xml:space="preserve"> Федерального закона от 11 августа </w:t>
      </w:r>
      <w:r w:rsidR="004746C5">
        <w:rPr>
          <w:rFonts w:cstheme="minorBidi"/>
          <w:sz w:val="28"/>
        </w:rPr>
        <w:t>1995</w:t>
      </w:r>
      <w:r w:rsidR="004746C5" w:rsidRPr="0082761E">
        <w:rPr>
          <w:rFonts w:cstheme="minorBidi"/>
          <w:sz w:val="28"/>
        </w:rPr>
        <w:t xml:space="preserve"> </w:t>
      </w:r>
      <w:r w:rsidRPr="0082761E">
        <w:rPr>
          <w:rFonts w:cstheme="minorBidi"/>
          <w:sz w:val="28"/>
        </w:rPr>
        <w:t>года № 135-ФЗ "О благотворительной деятельности и добровольчестве (волонтерстве)".</w:t>
      </w:r>
    </w:p>
    <w:p w14:paraId="440DAB80" w14:textId="77777777" w:rsidR="00325C7B" w:rsidRPr="0082761E" w:rsidRDefault="00325C7B" w:rsidP="00325C7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межбюджетных трансфертов на указанные цели отражается                       по коду вида доходов 000 2 02 53153 06 0000 150 "Средства федерального бюджета,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(волонтера), полученного при осуществлении им добровольческой (волонтерской) деятельности" классификации доходов бюджетов.</w:t>
      </w:r>
    </w:p>
    <w:p w14:paraId="5B791BF3" w14:textId="77777777" w:rsidR="0035148C" w:rsidRDefault="00325C7B" w:rsidP="00325C7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>По данному направлению расходов также отражаются расходы бюджета Фонда пенсионного и социального страхования Российской Федерации на указанные цели.</w:t>
      </w:r>
    </w:p>
    <w:p w14:paraId="503219EF" w14:textId="77777777" w:rsidR="0035148C" w:rsidRPr="0035148C" w:rsidRDefault="0035148C" w:rsidP="0035148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35148C">
        <w:rPr>
          <w:rFonts w:cstheme="minorBidi"/>
          <w:sz w:val="28"/>
        </w:rPr>
        <w:t>31580 Единовременные выплаты, установленные Указом Президента Российской Федерации от 24 мая 2023 года № 382 "О дополнительных социальных гарантиях военнослужащим спасательных воинских формирований, сотрудникам федеральной противопожарной службы Государственной противопожарной службы, работникам Министерства Российской Федерации по делам гражданской обороны, чрезвычайным ситуациям и ликвидации последствий стихийных бедствий"</w:t>
      </w:r>
    </w:p>
    <w:p w14:paraId="2D19CBCE" w14:textId="66303ABF" w:rsidR="00325C7B" w:rsidRDefault="0035148C" w:rsidP="0035148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35148C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на осуществление единовременных выплат, установленных </w:t>
      </w:r>
      <w:r w:rsidR="00F91EB7">
        <w:rPr>
          <w:rFonts w:cstheme="minorBidi"/>
          <w:sz w:val="28"/>
        </w:rPr>
        <w:t xml:space="preserve">                                   </w:t>
      </w:r>
      <w:r w:rsidRPr="0035148C">
        <w:rPr>
          <w:rFonts w:cstheme="minorBidi"/>
          <w:sz w:val="28"/>
        </w:rPr>
        <w:t xml:space="preserve">Указом Президента Российской Федерации от 24 мая 2023 года № 382 </w:t>
      </w:r>
      <w:r w:rsidR="00F91EB7">
        <w:rPr>
          <w:rFonts w:cstheme="minorBidi"/>
          <w:sz w:val="28"/>
        </w:rPr>
        <w:t xml:space="preserve">                                           </w:t>
      </w:r>
      <w:r w:rsidRPr="0035148C">
        <w:rPr>
          <w:rFonts w:cstheme="minorBidi"/>
          <w:sz w:val="28"/>
        </w:rPr>
        <w:t>"О дополнительных социальных гарантиях военнослужащим спасательных воинских формирований, сотрудникам федеральной противопожарной службы Государственной противопожарной службы, работникам Министерства Российской Федерации по делам гражданской обороны, чрезвычайным ситуациям и ликвидации последствий стихийных бедствий".</w:t>
      </w:r>
      <w:r w:rsidR="00325C7B" w:rsidRPr="0082761E">
        <w:rPr>
          <w:rFonts w:cstheme="minorBidi"/>
          <w:sz w:val="28"/>
        </w:rPr>
        <w:t>";</w:t>
      </w:r>
    </w:p>
    <w:p w14:paraId="5BF18DA3" w14:textId="47208E81" w:rsidR="006F21A8" w:rsidRPr="006F21A8" w:rsidRDefault="00316A53" w:rsidP="00CE5FC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6.1.2. </w:t>
      </w:r>
      <w:r w:rsidR="00CE5FCE">
        <w:rPr>
          <w:rFonts w:cstheme="minorBidi"/>
          <w:sz w:val="28"/>
        </w:rPr>
        <w:t>Текст</w:t>
      </w:r>
      <w:r w:rsidR="006F21A8">
        <w:rPr>
          <w:rFonts w:cstheme="minorBidi"/>
          <w:sz w:val="28"/>
        </w:rPr>
        <w:t xml:space="preserve"> направления расходов "</w:t>
      </w:r>
      <w:r w:rsidR="006F21A8" w:rsidRPr="006F21A8">
        <w:rPr>
          <w:rFonts w:cstheme="minorBidi"/>
          <w:sz w:val="28"/>
        </w:rPr>
        <w:t>30780 Единовременная выплата некоторым категориям граждан Российской Федерации в связи с 67-летием Победы в Великой Отечественной войне 1941 - 1945 годов</w:t>
      </w:r>
      <w:r w:rsidR="00BF65E7">
        <w:rPr>
          <w:rFonts w:cstheme="minorBidi"/>
          <w:sz w:val="28"/>
        </w:rPr>
        <w:t>"</w:t>
      </w:r>
      <w:r w:rsidR="00CE5FCE">
        <w:rPr>
          <w:rFonts w:cstheme="minorBidi"/>
          <w:sz w:val="28"/>
        </w:rPr>
        <w:t xml:space="preserve"> </w:t>
      </w:r>
      <w:r w:rsidR="006F21A8">
        <w:rPr>
          <w:rFonts w:cstheme="minorBidi"/>
          <w:sz w:val="28"/>
        </w:rPr>
        <w:t>изложить в следующей редакции:</w:t>
      </w:r>
    </w:p>
    <w:p w14:paraId="5CD38AC4" w14:textId="59D57470" w:rsidR="006F21A8" w:rsidRDefault="006F21A8" w:rsidP="006F21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</w:t>
      </w:r>
      <w:r w:rsidRPr="006F21A8">
        <w:rPr>
          <w:rFonts w:cstheme="minorBidi"/>
          <w:sz w:val="28"/>
        </w:rPr>
        <w:t xml:space="preserve">По данному направлению расходов отражаются расходы бюджета </w:t>
      </w:r>
      <w:r w:rsidR="00155E64">
        <w:rPr>
          <w:rFonts w:cstheme="minorBidi"/>
          <w:sz w:val="28"/>
        </w:rPr>
        <w:t xml:space="preserve">                            </w:t>
      </w:r>
      <w:r w:rsidRPr="006F21A8">
        <w:rPr>
          <w:rFonts w:cstheme="minorBidi"/>
          <w:sz w:val="28"/>
        </w:rPr>
        <w:t xml:space="preserve">Фонда пенсионного и социального страхования Российской Федерации производимые за счет остатков межбюджетных трансфертов прошлых лет </w:t>
      </w:r>
      <w:r w:rsidR="00155E64">
        <w:rPr>
          <w:rFonts w:cstheme="minorBidi"/>
          <w:sz w:val="28"/>
        </w:rPr>
        <w:t xml:space="preserve">                                    </w:t>
      </w:r>
      <w:r w:rsidRPr="006F21A8">
        <w:rPr>
          <w:rFonts w:cstheme="minorBidi"/>
          <w:sz w:val="28"/>
        </w:rPr>
        <w:t xml:space="preserve">из федерального бюджета, связанные с осуществлением единовременной выплаты некоторым категориям граждан Российской Федерации в связи с 67-летием Победы </w:t>
      </w:r>
      <w:r w:rsidR="00155E64">
        <w:rPr>
          <w:rFonts w:cstheme="minorBidi"/>
          <w:sz w:val="28"/>
        </w:rPr>
        <w:t xml:space="preserve">   </w:t>
      </w:r>
      <w:r w:rsidRPr="006F21A8">
        <w:rPr>
          <w:rFonts w:cstheme="minorBidi"/>
          <w:sz w:val="28"/>
        </w:rPr>
        <w:t>в Великой Отечественной войне 1941 - 1945 годов, а также финансовое обеспечение указанной выплаты по исковым требованиям граждан на основании вступивших</w:t>
      </w:r>
      <w:r w:rsidR="00155E64">
        <w:rPr>
          <w:rFonts w:cstheme="minorBidi"/>
          <w:sz w:val="28"/>
        </w:rPr>
        <w:t xml:space="preserve">                      </w:t>
      </w:r>
      <w:r w:rsidRPr="006F21A8">
        <w:rPr>
          <w:rFonts w:cstheme="minorBidi"/>
          <w:sz w:val="28"/>
        </w:rPr>
        <w:t xml:space="preserve"> в законную силу решений судов.</w:t>
      </w:r>
      <w:r>
        <w:rPr>
          <w:rFonts w:cstheme="minorBidi"/>
          <w:sz w:val="28"/>
        </w:rPr>
        <w:t>";</w:t>
      </w:r>
    </w:p>
    <w:p w14:paraId="6D8478DE" w14:textId="14BD1C8A" w:rsidR="00FB546F" w:rsidRPr="00FB546F" w:rsidRDefault="006F21A8" w:rsidP="00CE5FC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6.1.3. </w:t>
      </w:r>
      <w:r w:rsidR="00CE5FCE">
        <w:rPr>
          <w:rFonts w:cstheme="minorBidi"/>
          <w:sz w:val="28"/>
        </w:rPr>
        <w:t>Текст</w:t>
      </w:r>
      <w:r w:rsidR="00FB546F">
        <w:rPr>
          <w:rFonts w:cstheme="minorBidi"/>
          <w:sz w:val="28"/>
        </w:rPr>
        <w:t xml:space="preserve"> направления расходов "</w:t>
      </w:r>
      <w:r w:rsidR="00FB546F" w:rsidRPr="00FB546F">
        <w:rPr>
          <w:rFonts w:cstheme="minorBidi"/>
          <w:sz w:val="28"/>
        </w:rPr>
        <w:t>31170 Единовременная выплата некоторым категориям граждан Российской Федер</w:t>
      </w:r>
      <w:r w:rsidR="00CE5FCE">
        <w:rPr>
          <w:rFonts w:cstheme="minorBidi"/>
          <w:sz w:val="28"/>
        </w:rPr>
        <w:t>ации в связи с 70-летием Победы</w:t>
      </w:r>
      <w:r w:rsidR="00FB546F">
        <w:rPr>
          <w:rFonts w:cstheme="minorBidi"/>
          <w:sz w:val="28"/>
        </w:rPr>
        <w:t xml:space="preserve"> </w:t>
      </w:r>
      <w:r w:rsidR="00FB546F" w:rsidRPr="00FB546F">
        <w:rPr>
          <w:rFonts w:cstheme="minorBidi"/>
          <w:sz w:val="28"/>
        </w:rPr>
        <w:t>в Великой Отечественной войне 1941 - 1945 годов</w:t>
      </w:r>
      <w:r w:rsidR="00CE5FCE">
        <w:rPr>
          <w:rFonts w:cstheme="minorBidi"/>
          <w:sz w:val="28"/>
        </w:rPr>
        <w:t xml:space="preserve">" </w:t>
      </w:r>
      <w:r w:rsidR="00FB546F">
        <w:rPr>
          <w:rFonts w:cstheme="minorBidi"/>
          <w:sz w:val="28"/>
        </w:rPr>
        <w:t>изложить в следующей редакции:</w:t>
      </w:r>
    </w:p>
    <w:p w14:paraId="0E1DC9E6" w14:textId="6C5DF700" w:rsidR="00FB546F" w:rsidRPr="00FB546F" w:rsidRDefault="00FB546F" w:rsidP="00FB546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lastRenderedPageBreak/>
        <w:t>"</w:t>
      </w:r>
      <w:r w:rsidRPr="00FB546F">
        <w:rPr>
          <w:rFonts w:cstheme="minorBidi"/>
          <w:sz w:val="28"/>
        </w:rPr>
        <w:t xml:space="preserve">По данному направлению расходов отражаются расходы бюджета </w:t>
      </w:r>
      <w:r w:rsidR="00155E64">
        <w:rPr>
          <w:rFonts w:cstheme="minorBidi"/>
          <w:sz w:val="28"/>
        </w:rPr>
        <w:t xml:space="preserve">                            </w:t>
      </w:r>
      <w:r w:rsidRPr="00FB546F">
        <w:rPr>
          <w:rFonts w:cstheme="minorBidi"/>
          <w:sz w:val="28"/>
        </w:rPr>
        <w:t>Фонда пенсионного и социального страхования Рос</w:t>
      </w:r>
      <w:r w:rsidR="00155E64">
        <w:rPr>
          <w:rFonts w:cstheme="minorBidi"/>
          <w:sz w:val="28"/>
        </w:rPr>
        <w:t xml:space="preserve">сийской Федерации производимые </w:t>
      </w:r>
      <w:r w:rsidRPr="00FB546F">
        <w:rPr>
          <w:rFonts w:cstheme="minorBidi"/>
          <w:sz w:val="28"/>
        </w:rPr>
        <w:t xml:space="preserve">за счет остатков межбюджетных трансфертов прошлых лет </w:t>
      </w:r>
      <w:r w:rsidR="00155E64">
        <w:rPr>
          <w:rFonts w:cstheme="minorBidi"/>
          <w:sz w:val="28"/>
        </w:rPr>
        <w:t xml:space="preserve">                                     </w:t>
      </w:r>
      <w:r w:rsidRPr="00FB546F">
        <w:rPr>
          <w:rFonts w:cstheme="minorBidi"/>
          <w:sz w:val="28"/>
        </w:rPr>
        <w:t xml:space="preserve">из федерального бюджета, связанные с осуществлением единовременной выплаты некоторым категориям граждан Российской Федерации в связи с 70-летием Победы </w:t>
      </w:r>
      <w:r w:rsidR="00155E64">
        <w:rPr>
          <w:rFonts w:cstheme="minorBidi"/>
          <w:sz w:val="28"/>
        </w:rPr>
        <w:t xml:space="preserve">     </w:t>
      </w:r>
      <w:r w:rsidRPr="00FB546F">
        <w:rPr>
          <w:rFonts w:cstheme="minorBidi"/>
          <w:sz w:val="28"/>
        </w:rPr>
        <w:t xml:space="preserve">в Великой Отечественной войне 1941 - 1945 годов, а также финансовое обеспечение указанной выплаты по исковым требованиям граждан на основании вступивших </w:t>
      </w:r>
      <w:r w:rsidRPr="00FB546F">
        <w:rPr>
          <w:rFonts w:cstheme="minorBidi"/>
          <w:sz w:val="28"/>
        </w:rPr>
        <w:br/>
        <w:t>в законную силу решений судов.</w:t>
      </w:r>
      <w:r>
        <w:rPr>
          <w:rFonts w:cstheme="minorBidi"/>
          <w:sz w:val="28"/>
        </w:rPr>
        <w:t>";</w:t>
      </w:r>
    </w:p>
    <w:p w14:paraId="4B1C6C57" w14:textId="4F525C18" w:rsidR="008962C7" w:rsidRDefault="00FB546F" w:rsidP="00F17018">
      <w:pPr>
        <w:spacing w:after="10"/>
        <w:ind w:firstLine="709"/>
        <w:jc w:val="both"/>
        <w:rPr>
          <w:rFonts w:eastAsia="Calibri"/>
          <w:sz w:val="28"/>
        </w:rPr>
      </w:pPr>
      <w:r>
        <w:rPr>
          <w:rFonts w:cstheme="minorBidi"/>
          <w:sz w:val="28"/>
        </w:rPr>
        <w:t xml:space="preserve">6.1.4. </w:t>
      </w:r>
      <w:r w:rsidR="00CE5FCE">
        <w:rPr>
          <w:rFonts w:cstheme="minorBidi"/>
          <w:sz w:val="28"/>
        </w:rPr>
        <w:t>Т</w:t>
      </w:r>
      <w:r w:rsidR="008962C7">
        <w:rPr>
          <w:rFonts w:cstheme="minorBidi"/>
          <w:sz w:val="28"/>
        </w:rPr>
        <w:t>екст направления расходов "</w:t>
      </w:r>
      <w:r w:rsidR="008962C7">
        <w:rPr>
          <w:rFonts w:eastAsia="Calibri"/>
          <w:sz w:val="28"/>
        </w:rPr>
        <w:t xml:space="preserve">31270 Единовременная выплата </w:t>
      </w:r>
      <w:r w:rsidR="008962C7" w:rsidRPr="008962C7">
        <w:rPr>
          <w:rFonts w:eastAsia="Calibri"/>
          <w:sz w:val="28"/>
        </w:rPr>
        <w:t xml:space="preserve">некоторым категориям граждан Российской Федерации в связи с 75-й годовщиной Победы </w:t>
      </w:r>
      <w:r w:rsidR="00CE5FCE">
        <w:rPr>
          <w:rFonts w:eastAsia="Calibri"/>
          <w:sz w:val="28"/>
        </w:rPr>
        <w:t xml:space="preserve">                           </w:t>
      </w:r>
      <w:r w:rsidR="008962C7" w:rsidRPr="008962C7">
        <w:rPr>
          <w:rFonts w:eastAsia="Calibri"/>
          <w:sz w:val="28"/>
        </w:rPr>
        <w:t>в Великой Отечественной войне 1941 - 1945 годов</w:t>
      </w:r>
      <w:r w:rsidR="00CE5FCE">
        <w:rPr>
          <w:rFonts w:eastAsia="Calibri"/>
          <w:sz w:val="28"/>
        </w:rPr>
        <w:t xml:space="preserve">" </w:t>
      </w:r>
      <w:r w:rsidR="008962C7">
        <w:rPr>
          <w:rFonts w:eastAsia="Calibri"/>
          <w:sz w:val="28"/>
        </w:rPr>
        <w:t>изложить в следующей редакции:</w:t>
      </w:r>
    </w:p>
    <w:p w14:paraId="1C751ABA" w14:textId="535994DD" w:rsidR="00294D2F" w:rsidRDefault="008962C7" w:rsidP="008962C7">
      <w:pPr>
        <w:spacing w:before="0" w:after="0"/>
        <w:ind w:firstLine="709"/>
        <w:contextualSpacing w:val="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"</w:t>
      </w:r>
      <w:r w:rsidRPr="008962C7">
        <w:rPr>
          <w:rFonts w:eastAsia="Calibri"/>
          <w:sz w:val="28"/>
        </w:rPr>
        <w:t xml:space="preserve">По данному направлению расходов отражаются </w:t>
      </w:r>
      <w:r w:rsidR="00552C28">
        <w:rPr>
          <w:rFonts w:eastAsia="Calibri"/>
          <w:sz w:val="28"/>
        </w:rPr>
        <w:t xml:space="preserve">расходы </w:t>
      </w:r>
      <w:r w:rsidRPr="008962C7">
        <w:rPr>
          <w:rFonts w:eastAsia="Calibri"/>
          <w:sz w:val="28"/>
        </w:rPr>
        <w:t xml:space="preserve">бюджета </w:t>
      </w:r>
      <w:r w:rsidR="00155E64">
        <w:rPr>
          <w:rFonts w:eastAsia="Calibri"/>
          <w:sz w:val="28"/>
        </w:rPr>
        <w:t xml:space="preserve">                               </w:t>
      </w:r>
      <w:r w:rsidRPr="008962C7">
        <w:rPr>
          <w:rFonts w:eastAsia="Calibri"/>
          <w:sz w:val="28"/>
        </w:rPr>
        <w:t xml:space="preserve">Фонда пенсионного и социального страхования Российской Федерации, производимые за счет остатков межбюджетных трансфертов прошлых лет </w:t>
      </w:r>
      <w:r w:rsidR="00155E64">
        <w:rPr>
          <w:rFonts w:eastAsia="Calibri"/>
          <w:sz w:val="28"/>
        </w:rPr>
        <w:t xml:space="preserve">                                   </w:t>
      </w:r>
      <w:r w:rsidRPr="008962C7">
        <w:rPr>
          <w:rFonts w:eastAsia="Calibri"/>
          <w:sz w:val="28"/>
        </w:rPr>
        <w:t>из федерального бюджета на осуществление единовременной выплаты некоторым категориям граждан Российской Федерации  в связи с 75-й годовщиной Победы</w:t>
      </w:r>
      <w:r w:rsidR="00155E64">
        <w:rPr>
          <w:rFonts w:eastAsia="Calibri"/>
          <w:sz w:val="28"/>
        </w:rPr>
        <w:t xml:space="preserve">                         </w:t>
      </w:r>
      <w:r w:rsidRPr="008962C7">
        <w:rPr>
          <w:rFonts w:eastAsia="Calibri"/>
          <w:sz w:val="28"/>
        </w:rPr>
        <w:t xml:space="preserve"> в Великой Отечественной войне 1941 - 1945 годов в соответствии </w:t>
      </w:r>
      <w:r w:rsidR="00155E64">
        <w:rPr>
          <w:rFonts w:eastAsia="Calibri"/>
          <w:sz w:val="28"/>
        </w:rPr>
        <w:t xml:space="preserve">                                                        </w:t>
      </w:r>
      <w:r w:rsidRPr="008962C7">
        <w:rPr>
          <w:rFonts w:eastAsia="Calibri"/>
          <w:sz w:val="28"/>
        </w:rPr>
        <w:t xml:space="preserve">с Указом Президента Российской Федерации от 7 февраля 2020 года № 100 </w:t>
      </w:r>
      <w:r w:rsidR="00155E64">
        <w:rPr>
          <w:rFonts w:eastAsia="Calibri"/>
          <w:sz w:val="28"/>
        </w:rPr>
        <w:t xml:space="preserve">                                  </w:t>
      </w:r>
      <w:r w:rsidRPr="008962C7">
        <w:rPr>
          <w:rFonts w:eastAsia="Calibri"/>
          <w:sz w:val="28"/>
        </w:rPr>
        <w:t xml:space="preserve">"О единовременной выплате некоторым категориям граждан Российской Федерации в связи с 75-й годовщиной Победы в Великой Отечественной войне </w:t>
      </w:r>
      <w:r w:rsidR="00155E64">
        <w:rPr>
          <w:rFonts w:eastAsia="Calibri"/>
          <w:sz w:val="28"/>
        </w:rPr>
        <w:t xml:space="preserve">                                               </w:t>
      </w:r>
      <w:r w:rsidRPr="008962C7">
        <w:rPr>
          <w:rFonts w:eastAsia="Calibri"/>
          <w:sz w:val="28"/>
        </w:rPr>
        <w:t xml:space="preserve">1941 - 1945 годов", Указом Президента Российской Федерации </w:t>
      </w:r>
      <w:r>
        <w:rPr>
          <w:rFonts w:eastAsia="Calibri"/>
          <w:sz w:val="28"/>
        </w:rPr>
        <w:t xml:space="preserve"> </w:t>
      </w:r>
      <w:r w:rsidRPr="008962C7">
        <w:rPr>
          <w:rFonts w:eastAsia="Calibri"/>
          <w:sz w:val="28"/>
        </w:rPr>
        <w:t xml:space="preserve">от 8 мая 2020 года </w:t>
      </w:r>
      <w:r w:rsidR="00155E64">
        <w:rPr>
          <w:rFonts w:eastAsia="Calibri"/>
          <w:sz w:val="28"/>
        </w:rPr>
        <w:t xml:space="preserve">                  </w:t>
      </w:r>
      <w:r w:rsidRPr="008962C7">
        <w:rPr>
          <w:rFonts w:eastAsia="Calibri"/>
          <w:sz w:val="28"/>
        </w:rPr>
        <w:t xml:space="preserve">№ 314 "О единовременной выплате некоторым категориям граждан Российской Федерации, постоянно проживающих на территориях Республики Абхазия, Республики Южная Осетия и Приднестровья, в связи с 75-й годовщиной Победы </w:t>
      </w:r>
      <w:r w:rsidR="00155E64">
        <w:rPr>
          <w:rFonts w:eastAsia="Calibri"/>
          <w:sz w:val="28"/>
        </w:rPr>
        <w:t xml:space="preserve">                       </w:t>
      </w:r>
      <w:r w:rsidRPr="008962C7">
        <w:rPr>
          <w:rFonts w:eastAsia="Calibri"/>
          <w:sz w:val="28"/>
        </w:rPr>
        <w:t xml:space="preserve">в Великой Отечественной войне 1941 - 1945 годов" и Указом Президента Российской Федерации от 2 сентября 2020 года № 544 "О единовременной выплате некоторым категориям граждан Российской Федерации, постоянно проживающих на территории Российской Федерации, в Латвийской Республике, Литовской Республике </w:t>
      </w:r>
      <w:r w:rsidR="00155E64">
        <w:rPr>
          <w:rFonts w:eastAsia="Calibri"/>
          <w:sz w:val="28"/>
        </w:rPr>
        <w:t xml:space="preserve">                                       </w:t>
      </w:r>
      <w:r w:rsidRPr="008962C7">
        <w:rPr>
          <w:rFonts w:eastAsia="Calibri"/>
          <w:sz w:val="28"/>
        </w:rPr>
        <w:t xml:space="preserve">и Эстонской Республике, в связи с 75-й годовщиной Победы </w:t>
      </w:r>
      <w:r w:rsidR="00155E64">
        <w:rPr>
          <w:rFonts w:eastAsia="Calibri"/>
          <w:sz w:val="28"/>
        </w:rPr>
        <w:t xml:space="preserve">                                                                    </w:t>
      </w:r>
      <w:r w:rsidRPr="008962C7">
        <w:rPr>
          <w:rFonts w:eastAsia="Calibri"/>
          <w:sz w:val="28"/>
        </w:rPr>
        <w:t xml:space="preserve">в Великой Отечественной войне 1941 - 1945 годов", а также финансовое обеспечение </w:t>
      </w:r>
      <w:r w:rsidRPr="008962C7">
        <w:rPr>
          <w:rFonts w:eastAsia="Calibri"/>
          <w:sz w:val="28"/>
        </w:rPr>
        <w:lastRenderedPageBreak/>
        <w:t xml:space="preserve">указанной выплаты по исковым требованиям граждан на основании вступивших </w:t>
      </w:r>
      <w:r w:rsidR="00155E64">
        <w:rPr>
          <w:rFonts w:eastAsia="Calibri"/>
          <w:sz w:val="28"/>
        </w:rPr>
        <w:t xml:space="preserve">                       </w:t>
      </w:r>
      <w:r w:rsidRPr="008962C7">
        <w:rPr>
          <w:rFonts w:eastAsia="Calibri"/>
          <w:sz w:val="28"/>
        </w:rPr>
        <w:t>в законную силу решений судов.</w:t>
      </w:r>
      <w:r>
        <w:rPr>
          <w:rFonts w:eastAsia="Calibri"/>
          <w:sz w:val="28"/>
        </w:rPr>
        <w:t>";</w:t>
      </w:r>
    </w:p>
    <w:p w14:paraId="58362C0D" w14:textId="4F8597EA" w:rsidR="007E450E" w:rsidRDefault="00294D2F" w:rsidP="00CE5FC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6.1.5. </w:t>
      </w:r>
      <w:r w:rsidR="00CE5FCE">
        <w:rPr>
          <w:rFonts w:cstheme="minorBidi"/>
          <w:sz w:val="28"/>
        </w:rPr>
        <w:t>Текст</w:t>
      </w:r>
      <w:r w:rsidR="007E450E">
        <w:rPr>
          <w:rFonts w:cstheme="minorBidi"/>
          <w:sz w:val="28"/>
        </w:rPr>
        <w:t xml:space="preserve"> направления расходов "</w:t>
      </w:r>
      <w:r w:rsidR="007E450E" w:rsidRPr="007E450E">
        <w:rPr>
          <w:rFonts w:cstheme="minorBidi"/>
          <w:sz w:val="28"/>
        </w:rPr>
        <w:t>31370 Единовременная денежная выплата гражданам, получающим пенсию</w:t>
      </w:r>
      <w:r w:rsidR="00CE5FCE">
        <w:rPr>
          <w:rFonts w:cstheme="minorBidi"/>
          <w:sz w:val="28"/>
        </w:rPr>
        <w:t xml:space="preserve">" </w:t>
      </w:r>
      <w:r w:rsidR="007E450E">
        <w:rPr>
          <w:rFonts w:cstheme="minorBidi"/>
          <w:sz w:val="28"/>
        </w:rPr>
        <w:t>изложить в следующей редакции:</w:t>
      </w:r>
    </w:p>
    <w:p w14:paraId="3144D886" w14:textId="509A1774" w:rsidR="007E450E" w:rsidRDefault="007E450E" w:rsidP="007E450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</w:t>
      </w:r>
      <w:r w:rsidRPr="007E450E">
        <w:rPr>
          <w:rFonts w:cstheme="minorBidi"/>
          <w:sz w:val="28"/>
        </w:rPr>
        <w:t xml:space="preserve">По данному направлению расходов отражаются расходы бюджета </w:t>
      </w:r>
      <w:r w:rsidR="00155E64">
        <w:rPr>
          <w:rFonts w:cstheme="minorBidi"/>
          <w:sz w:val="28"/>
        </w:rPr>
        <w:t xml:space="preserve">                              </w:t>
      </w:r>
      <w:r w:rsidRPr="007E450E">
        <w:rPr>
          <w:rFonts w:cstheme="minorBidi"/>
          <w:sz w:val="28"/>
        </w:rPr>
        <w:t>Фонда пенсионного и социального страхования Российской Федерации, производимые</w:t>
      </w:r>
      <w:r w:rsidR="00155E64">
        <w:rPr>
          <w:rFonts w:cstheme="minorBidi"/>
          <w:sz w:val="28"/>
        </w:rPr>
        <w:t xml:space="preserve"> </w:t>
      </w:r>
      <w:r w:rsidRPr="007E450E">
        <w:rPr>
          <w:rFonts w:cstheme="minorBidi"/>
          <w:sz w:val="28"/>
        </w:rPr>
        <w:t xml:space="preserve">за счет остатков межбюджетных трансфертов прошлых лет </w:t>
      </w:r>
      <w:r w:rsidR="00155E64">
        <w:rPr>
          <w:rFonts w:cstheme="minorBidi"/>
          <w:sz w:val="28"/>
        </w:rPr>
        <w:t xml:space="preserve">                                      </w:t>
      </w:r>
      <w:r w:rsidRPr="007E450E">
        <w:rPr>
          <w:rFonts w:cstheme="minorBidi"/>
          <w:sz w:val="28"/>
        </w:rPr>
        <w:t xml:space="preserve">из федерального бюджета на осуществление единовременной денежной выплаты гражданам, получающим пенсию, в соответствии с Указом Президента </w:t>
      </w:r>
      <w:r w:rsidR="00155E64">
        <w:rPr>
          <w:rFonts w:cstheme="minorBidi"/>
          <w:sz w:val="28"/>
        </w:rPr>
        <w:t xml:space="preserve">                      </w:t>
      </w:r>
      <w:r w:rsidRPr="007E450E">
        <w:rPr>
          <w:rFonts w:cstheme="minorBidi"/>
          <w:sz w:val="28"/>
        </w:rPr>
        <w:t>Российской Федерации от 24 августа 2021 года № 486 "О единовременной денежной выплате гражданам, получающим пенсию", доставку указанной выплаты, финансовое обеспечение указанной выплаты по исковым требованиям граждан на основании вступивших в законную силу решений судов.</w:t>
      </w:r>
      <w:r>
        <w:rPr>
          <w:rFonts w:cstheme="minorBidi"/>
          <w:sz w:val="28"/>
        </w:rPr>
        <w:t>";</w:t>
      </w:r>
    </w:p>
    <w:p w14:paraId="5664619A" w14:textId="3FFA7648" w:rsidR="00316A53" w:rsidRPr="00316A53" w:rsidRDefault="007E450E" w:rsidP="00CE5FC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6.1.6. </w:t>
      </w:r>
      <w:r w:rsidR="00CE5FCE">
        <w:rPr>
          <w:rFonts w:cstheme="minorBidi"/>
          <w:sz w:val="28"/>
        </w:rPr>
        <w:t>Т</w:t>
      </w:r>
      <w:r w:rsidR="00316A53">
        <w:rPr>
          <w:rFonts w:cstheme="minorBidi"/>
          <w:sz w:val="28"/>
        </w:rPr>
        <w:t>екст</w:t>
      </w:r>
      <w:r w:rsidR="00CE5FCE">
        <w:rPr>
          <w:rFonts w:cstheme="minorBidi"/>
          <w:sz w:val="28"/>
        </w:rPr>
        <w:t xml:space="preserve"> </w:t>
      </w:r>
      <w:r w:rsidR="00316A53">
        <w:rPr>
          <w:rFonts w:cstheme="minorBidi"/>
          <w:sz w:val="28"/>
        </w:rPr>
        <w:t>направления расходов "</w:t>
      </w:r>
      <w:r w:rsidR="00316A53" w:rsidRPr="00316A53">
        <w:rPr>
          <w:rFonts w:cstheme="minorBidi"/>
          <w:sz w:val="28"/>
        </w:rPr>
        <w:t xml:space="preserve">31810 Единовременная выплата гражданам Российской Федерации, награжденным медалью "За оборону Ленинграда" или знаком "Жителю блокадного Ленинграда", в связи с 80-й годовщиной открытия </w:t>
      </w:r>
      <w:r w:rsidR="00CE5FCE">
        <w:rPr>
          <w:rFonts w:cstheme="minorBidi"/>
          <w:sz w:val="28"/>
        </w:rPr>
        <w:t xml:space="preserve">                            </w:t>
      </w:r>
      <w:r w:rsidR="00316A53" w:rsidRPr="00316A53">
        <w:rPr>
          <w:rFonts w:cstheme="minorBidi"/>
          <w:sz w:val="28"/>
        </w:rPr>
        <w:t>Дороги жизни</w:t>
      </w:r>
      <w:r w:rsidR="00316A53">
        <w:rPr>
          <w:rFonts w:cstheme="minorBidi"/>
          <w:sz w:val="28"/>
        </w:rPr>
        <w:t>"</w:t>
      </w:r>
      <w:r w:rsidR="00CE5FCE">
        <w:rPr>
          <w:rFonts w:cstheme="minorBidi"/>
          <w:sz w:val="28"/>
        </w:rPr>
        <w:t xml:space="preserve"> </w:t>
      </w:r>
      <w:r w:rsidR="00316A53">
        <w:rPr>
          <w:rFonts w:cstheme="minorBidi"/>
          <w:sz w:val="28"/>
        </w:rPr>
        <w:t>изложить в следующей редакции:</w:t>
      </w:r>
      <w:r w:rsidR="00316A53" w:rsidRPr="00316A53">
        <w:rPr>
          <w:rFonts w:cstheme="minorBidi"/>
          <w:sz w:val="28"/>
        </w:rPr>
        <w:t xml:space="preserve"> </w:t>
      </w:r>
    </w:p>
    <w:p w14:paraId="1C4918DB" w14:textId="0C70FBD9" w:rsidR="00316A53" w:rsidRPr="0082761E" w:rsidRDefault="00316A53" w:rsidP="00155E64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</w:t>
      </w:r>
      <w:r w:rsidRPr="00316A53">
        <w:rPr>
          <w:rFonts w:cstheme="minorBidi"/>
          <w:sz w:val="28"/>
        </w:rPr>
        <w:t xml:space="preserve">По данному направлению расходов отражаются расходы бюджета </w:t>
      </w:r>
      <w:r w:rsidR="00155E64">
        <w:rPr>
          <w:rFonts w:cstheme="minorBidi"/>
          <w:sz w:val="28"/>
        </w:rPr>
        <w:t xml:space="preserve">                             </w:t>
      </w:r>
      <w:r w:rsidRPr="00316A53">
        <w:rPr>
          <w:rFonts w:cstheme="minorBidi"/>
          <w:sz w:val="28"/>
        </w:rPr>
        <w:t>Фонда пенсионного и социального страхования Росс</w:t>
      </w:r>
      <w:r w:rsidR="00155E64">
        <w:rPr>
          <w:rFonts w:cstheme="minorBidi"/>
          <w:sz w:val="28"/>
        </w:rPr>
        <w:t xml:space="preserve">ийской Федерации, производимые </w:t>
      </w:r>
      <w:r w:rsidRPr="00316A53">
        <w:rPr>
          <w:rFonts w:cstheme="minorBidi"/>
          <w:sz w:val="28"/>
        </w:rPr>
        <w:t xml:space="preserve">за счет остатков межбюджетных трансфертов прошлых лет </w:t>
      </w:r>
      <w:r w:rsidR="00155E64">
        <w:rPr>
          <w:rFonts w:cstheme="minorBidi"/>
          <w:sz w:val="28"/>
        </w:rPr>
        <w:t xml:space="preserve">                                  </w:t>
      </w:r>
      <w:r w:rsidRPr="00316A53">
        <w:rPr>
          <w:rFonts w:cstheme="minorBidi"/>
          <w:sz w:val="28"/>
        </w:rPr>
        <w:t xml:space="preserve">из федерального бюджета на осуществление единовременной выплаты гражданам Российской Федерации, постоянно проживающим на территории </w:t>
      </w:r>
      <w:r w:rsidR="00155E64">
        <w:rPr>
          <w:rFonts w:cstheme="minorBidi"/>
          <w:sz w:val="28"/>
        </w:rPr>
        <w:t xml:space="preserve">                                   </w:t>
      </w:r>
      <w:r w:rsidRPr="00316A53">
        <w:rPr>
          <w:rFonts w:cstheme="minorBidi"/>
          <w:sz w:val="28"/>
        </w:rPr>
        <w:t>Российской Федерации,</w:t>
      </w:r>
      <w:r w:rsidR="00155E64">
        <w:rPr>
          <w:rFonts w:cstheme="minorBidi"/>
          <w:sz w:val="28"/>
        </w:rPr>
        <w:t xml:space="preserve"> </w:t>
      </w:r>
      <w:r w:rsidRPr="00316A53">
        <w:rPr>
          <w:rFonts w:cstheme="minorBidi"/>
          <w:sz w:val="28"/>
        </w:rPr>
        <w:t>в Латвийской Республике, Литовской Рес</w:t>
      </w:r>
      <w:r w:rsidR="00155E64">
        <w:rPr>
          <w:rFonts w:cstheme="minorBidi"/>
          <w:sz w:val="28"/>
        </w:rPr>
        <w:t xml:space="preserve">публике, Эстонской Республике, </w:t>
      </w:r>
      <w:r w:rsidRPr="00316A53">
        <w:rPr>
          <w:rFonts w:cstheme="minorBidi"/>
          <w:sz w:val="28"/>
        </w:rPr>
        <w:t xml:space="preserve">на территориях Республики Абхазия, Республики Южная Осетия </w:t>
      </w:r>
      <w:r w:rsidR="00155E64">
        <w:rPr>
          <w:rFonts w:cstheme="minorBidi"/>
          <w:sz w:val="28"/>
        </w:rPr>
        <w:t xml:space="preserve">                            </w:t>
      </w:r>
      <w:r w:rsidRPr="00316A53">
        <w:rPr>
          <w:rFonts w:cstheme="minorBidi"/>
          <w:sz w:val="28"/>
        </w:rPr>
        <w:t xml:space="preserve">и Приднестровья, и награжденным медалью "За оборону Ленинграда" или знаком "Жителю блокадного Ленинграда", в связи с 80-й годовщиной открытия </w:t>
      </w:r>
      <w:r w:rsidR="00155E64">
        <w:rPr>
          <w:rFonts w:cstheme="minorBidi"/>
          <w:sz w:val="28"/>
        </w:rPr>
        <w:t xml:space="preserve">                            </w:t>
      </w:r>
      <w:r w:rsidRPr="00316A53">
        <w:rPr>
          <w:rFonts w:cstheme="minorBidi"/>
          <w:sz w:val="28"/>
        </w:rPr>
        <w:t>Дороги жизни.</w:t>
      </w:r>
      <w:r w:rsidR="00CE5FCE">
        <w:rPr>
          <w:rFonts w:cstheme="minorBidi"/>
          <w:sz w:val="28"/>
        </w:rPr>
        <w:t>"</w:t>
      </w:r>
      <w:r w:rsidR="000131D7">
        <w:rPr>
          <w:rFonts w:cstheme="minorBidi"/>
          <w:sz w:val="28"/>
        </w:rPr>
        <w:t>.</w:t>
      </w:r>
      <w:r>
        <w:rPr>
          <w:rFonts w:cstheme="minorBidi"/>
          <w:sz w:val="28"/>
        </w:rPr>
        <w:t xml:space="preserve"> </w:t>
      </w:r>
    </w:p>
    <w:p w14:paraId="608FBACC" w14:textId="32BDBDB3" w:rsidR="00406EF1" w:rsidRDefault="00724576" w:rsidP="00286BA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</w:t>
      </w:r>
      <w:r w:rsidR="00ED2316" w:rsidRPr="0082761E">
        <w:rPr>
          <w:rFonts w:cstheme="minorBidi"/>
          <w:sz w:val="28"/>
        </w:rPr>
        <w:t>.</w:t>
      </w:r>
      <w:r w:rsidR="00550269" w:rsidRPr="0082761E">
        <w:rPr>
          <w:rFonts w:cstheme="minorBidi"/>
          <w:sz w:val="28"/>
        </w:rPr>
        <w:t>2</w:t>
      </w:r>
      <w:r w:rsidR="00ED2316" w:rsidRPr="0082761E">
        <w:rPr>
          <w:rFonts w:cstheme="minorBidi"/>
          <w:sz w:val="28"/>
        </w:rPr>
        <w:t>.</w:t>
      </w:r>
      <w:r w:rsidR="00EB1959" w:rsidRPr="0082761E">
        <w:rPr>
          <w:sz w:val="28"/>
        </w:rPr>
        <w:t xml:space="preserve"> </w:t>
      </w:r>
      <w:r w:rsidR="003F464D" w:rsidRPr="0082761E">
        <w:rPr>
          <w:rFonts w:cstheme="minorBidi"/>
          <w:sz w:val="28"/>
        </w:rPr>
        <w:t xml:space="preserve">В разделе II "Коды направлений расходов бюджетов бюджетной системы Российской Федерации, финансовое обеспечение (софинансирование) которых осуществляется за счет межбюджетных субсидий, субвенций и иных межбюджетных </w:t>
      </w:r>
      <w:r w:rsidR="003F464D" w:rsidRPr="0082761E">
        <w:rPr>
          <w:rFonts w:cstheme="minorBidi"/>
          <w:sz w:val="28"/>
        </w:rPr>
        <w:lastRenderedPageBreak/>
        <w:t xml:space="preserve">трансфертов, а также межбюджетных трансфертов бюджетам государственных внебюджетных фондов, имеющих целевое назначение, предоставляемых </w:t>
      </w:r>
      <w:r w:rsidR="00AE3708" w:rsidRPr="0082761E">
        <w:rPr>
          <w:rFonts w:cstheme="minorBidi"/>
          <w:sz w:val="28"/>
        </w:rPr>
        <w:t xml:space="preserve">                               </w:t>
      </w:r>
      <w:r w:rsidR="003F464D" w:rsidRPr="0082761E">
        <w:rPr>
          <w:rFonts w:cstheme="minorBidi"/>
          <w:sz w:val="28"/>
        </w:rPr>
        <w:t>из федерального бюджета (бюджетов государственных внебюджетны</w:t>
      </w:r>
      <w:r w:rsidR="001643F0" w:rsidRPr="0082761E">
        <w:rPr>
          <w:rFonts w:cstheme="minorBidi"/>
          <w:sz w:val="28"/>
        </w:rPr>
        <w:t>х фондов Российской Федерации)"</w:t>
      </w:r>
      <w:r w:rsidR="00406EF1">
        <w:rPr>
          <w:rFonts w:cstheme="minorBidi"/>
          <w:sz w:val="28"/>
        </w:rPr>
        <w:t>:</w:t>
      </w:r>
    </w:p>
    <w:p w14:paraId="3B4B4B6C" w14:textId="34233DD1" w:rsidR="00055099" w:rsidRPr="0082761E" w:rsidRDefault="00406EF1" w:rsidP="00286BA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6.2.1.</w:t>
      </w:r>
      <w:r w:rsidR="00286BA2" w:rsidRPr="0082761E"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Д</w:t>
      </w:r>
      <w:r w:rsidR="00055099" w:rsidRPr="0082761E">
        <w:rPr>
          <w:rFonts w:cstheme="minorBidi"/>
          <w:sz w:val="28"/>
        </w:rPr>
        <w:t>ополнить направлени</w:t>
      </w:r>
      <w:r w:rsidR="003A0DED" w:rsidRPr="0082761E">
        <w:rPr>
          <w:rFonts w:cstheme="minorBidi"/>
          <w:sz w:val="28"/>
        </w:rPr>
        <w:t>ями</w:t>
      </w:r>
      <w:r w:rsidR="00055099" w:rsidRPr="0082761E">
        <w:rPr>
          <w:rFonts w:cstheme="minorBidi"/>
          <w:sz w:val="28"/>
        </w:rPr>
        <w:t xml:space="preserve"> расходов следующего содержания:</w:t>
      </w:r>
    </w:p>
    <w:p w14:paraId="52993B1C" w14:textId="77777777" w:rsidR="00881CF6" w:rsidRPr="0082761E" w:rsidRDefault="00881CF6" w:rsidP="00881CF6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"5021F 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</w:r>
    </w:p>
    <w:p w14:paraId="5B7D88F2" w14:textId="7C4F1746" w:rsidR="00881CF6" w:rsidRPr="0082761E" w:rsidRDefault="00881CF6" w:rsidP="00881CF6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</w:t>
      </w:r>
      <w:r w:rsidRPr="0082761E">
        <w:rPr>
          <w:rFonts w:cstheme="minorBidi"/>
          <w:sz w:val="28"/>
        </w:rPr>
        <w:t>"Обеспечение доступным и комфортным жильем и коммунальными услугами граждан Российской Федерации" по предоставлению субсидий бюджетам субъектов Российской Федерации на реализацию проектов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субъектов Российской Федерации по развитию жилищного строительства, за счет средств резервного фонда Правительства Российской Федерации.</w:t>
      </w:r>
    </w:p>
    <w:p w14:paraId="79FB9BB4" w14:textId="77777777" w:rsidR="00881CF6" w:rsidRPr="0082761E" w:rsidRDefault="00881CF6" w:rsidP="00881CF6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25021 00 0000 150 "Субсидии бюджетам на реализацию мероприятий по стимулированию программ развития жилищного строительства субъектов Российской Федерации" классификации доходов бюджетов.</w:t>
      </w:r>
    </w:p>
    <w:p w14:paraId="449148E5" w14:textId="77777777" w:rsidR="00881CF6" w:rsidRDefault="00881CF6" w:rsidP="00286BA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14A64074" w14:textId="3EE7596F" w:rsidR="002F01C8" w:rsidRDefault="00080F60" w:rsidP="002F01C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"50410 </w:t>
      </w:r>
      <w:r w:rsidRPr="00080F60">
        <w:rPr>
          <w:rFonts w:cstheme="minorBidi"/>
          <w:sz w:val="28"/>
        </w:rPr>
        <w:t xml:space="preserve">Иной межбюджетный трансферт в целях направления </w:t>
      </w:r>
      <w:r w:rsidR="00606C8F">
        <w:rPr>
          <w:rFonts w:cstheme="minorBidi"/>
          <w:sz w:val="28"/>
        </w:rPr>
        <w:t xml:space="preserve">                                                    </w:t>
      </w:r>
      <w:r w:rsidRPr="00080F60">
        <w:rPr>
          <w:rFonts w:cstheme="minorBidi"/>
          <w:sz w:val="28"/>
        </w:rPr>
        <w:t>в Фонд национального благосостояния доходов от поступления страховых взносов, срок уплаты которых был продлен на 12 месяцев</w:t>
      </w:r>
    </w:p>
    <w:p w14:paraId="49034BA7" w14:textId="492C7364" w:rsidR="002F01C8" w:rsidRDefault="002F01C8" w:rsidP="002F01C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 xml:space="preserve">По данному направлению расходов отражаются расходы </w:t>
      </w:r>
      <w:r w:rsidRPr="0046501E">
        <w:rPr>
          <w:sz w:val="28"/>
        </w:rPr>
        <w:t xml:space="preserve">бюджета </w:t>
      </w:r>
      <w:r w:rsidR="00606C8F">
        <w:rPr>
          <w:sz w:val="28"/>
        </w:rPr>
        <w:t xml:space="preserve">                              </w:t>
      </w:r>
      <w:r w:rsidRPr="0046501E">
        <w:rPr>
          <w:sz w:val="28"/>
        </w:rPr>
        <w:t xml:space="preserve">Фонда пенсионного и социального страхования Российской Федерации и бюджета Федерального фонда обязательного медицинского страхования </w:t>
      </w:r>
      <w:r>
        <w:rPr>
          <w:sz w:val="28"/>
        </w:rPr>
        <w:t xml:space="preserve">по предоставлению </w:t>
      </w:r>
      <w:r w:rsidRPr="0046501E">
        <w:rPr>
          <w:sz w:val="28"/>
        </w:rPr>
        <w:t xml:space="preserve">иного межбюджетного трансферта в федеральный бюджет с целью последующего </w:t>
      </w:r>
      <w:r w:rsidRPr="0046501E">
        <w:rPr>
          <w:sz w:val="28"/>
        </w:rPr>
        <w:lastRenderedPageBreak/>
        <w:t>перечисления соответствующего объема бюджетных ассигнований федерального бюджета в Фо</w:t>
      </w:r>
      <w:r>
        <w:rPr>
          <w:sz w:val="28"/>
        </w:rPr>
        <w:t>нд национального благосостояния в соответствии с п</w:t>
      </w:r>
      <w:r w:rsidRPr="0046501E">
        <w:rPr>
          <w:sz w:val="28"/>
        </w:rPr>
        <w:t>остановление</w:t>
      </w:r>
      <w:r>
        <w:rPr>
          <w:sz w:val="28"/>
        </w:rPr>
        <w:t>м</w:t>
      </w:r>
      <w:r w:rsidRPr="0046501E">
        <w:rPr>
          <w:sz w:val="28"/>
        </w:rPr>
        <w:t xml:space="preserve"> Правительства </w:t>
      </w:r>
      <w:r>
        <w:rPr>
          <w:sz w:val="28"/>
        </w:rPr>
        <w:t>Российской Федерации</w:t>
      </w:r>
      <w:r w:rsidRPr="0046501E">
        <w:rPr>
          <w:sz w:val="28"/>
        </w:rPr>
        <w:t xml:space="preserve"> от 9</w:t>
      </w:r>
      <w:r>
        <w:rPr>
          <w:sz w:val="28"/>
        </w:rPr>
        <w:t xml:space="preserve"> февраля </w:t>
      </w:r>
      <w:r w:rsidRPr="0046501E">
        <w:rPr>
          <w:sz w:val="28"/>
        </w:rPr>
        <w:t xml:space="preserve">2023 </w:t>
      </w:r>
      <w:r>
        <w:rPr>
          <w:sz w:val="28"/>
        </w:rPr>
        <w:t>года №</w:t>
      </w:r>
      <w:r w:rsidRPr="0046501E">
        <w:rPr>
          <w:sz w:val="28"/>
        </w:rPr>
        <w:t xml:space="preserve"> 188</w:t>
      </w:r>
      <w:r>
        <w:rPr>
          <w:sz w:val="28"/>
        </w:rPr>
        <w:t xml:space="preserve"> </w:t>
      </w:r>
      <w:r>
        <w:rPr>
          <w:sz w:val="28"/>
        </w:rPr>
        <w:br/>
      </w:r>
      <w:r w:rsidRPr="0046501E">
        <w:rPr>
          <w:sz w:val="28"/>
        </w:rPr>
        <w:t xml:space="preserve">"Об утверждении Правил направления органами управления Фондом пенсионного </w:t>
      </w:r>
      <w:r w:rsidR="00650DCB">
        <w:rPr>
          <w:sz w:val="28"/>
        </w:rPr>
        <w:t xml:space="preserve">                   </w:t>
      </w:r>
      <w:r w:rsidRPr="0046501E">
        <w:rPr>
          <w:sz w:val="28"/>
        </w:rPr>
        <w:t xml:space="preserve">и социального страхования Российской Федерации и Федеральным фондом обязательного медицинского страхования в 2023 году в Фонд национального благосостояния доходов от поступления страховых взносов, срок уплаты которых </w:t>
      </w:r>
      <w:r w:rsidR="00650DCB">
        <w:rPr>
          <w:sz w:val="28"/>
        </w:rPr>
        <w:t xml:space="preserve">                    </w:t>
      </w:r>
      <w:r w:rsidRPr="0046501E">
        <w:rPr>
          <w:sz w:val="28"/>
        </w:rPr>
        <w:t xml:space="preserve">в соответствии с решением Правительства Российской Федерации в 2022 году продлен на 12 месяцев, путем внесения изменений в сводную бюджетную роспись бюджета Фонда пенсионного и социального страхования Российской Федерации </w:t>
      </w:r>
      <w:r w:rsidR="00650DCB">
        <w:rPr>
          <w:sz w:val="28"/>
        </w:rPr>
        <w:t xml:space="preserve">                             </w:t>
      </w:r>
      <w:r w:rsidRPr="0046501E">
        <w:rPr>
          <w:sz w:val="28"/>
        </w:rPr>
        <w:t>и бюджета Федерального фонда обязательного медицинского страхования"</w:t>
      </w:r>
      <w:r>
        <w:rPr>
          <w:sz w:val="28"/>
        </w:rPr>
        <w:t>.</w:t>
      </w:r>
    </w:p>
    <w:p w14:paraId="4BF56878" w14:textId="013CC7DA" w:rsidR="00080F60" w:rsidRPr="0082761E" w:rsidRDefault="002F01C8" w:rsidP="002F01C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 xml:space="preserve">Поступление иных межбюджетных трансфертов в федеральный бюджет </w:t>
      </w:r>
      <w:r w:rsidR="00650DCB">
        <w:rPr>
          <w:sz w:val="28"/>
        </w:rPr>
        <w:t xml:space="preserve">                             </w:t>
      </w:r>
      <w:r>
        <w:rPr>
          <w:sz w:val="28"/>
        </w:rPr>
        <w:t xml:space="preserve">на указанные цели отражается по коду вида доходов 000 </w:t>
      </w:r>
      <w:r w:rsidRPr="0046501E">
        <w:rPr>
          <w:sz w:val="28"/>
        </w:rPr>
        <w:t xml:space="preserve">2 02 45041 01 0000 150 </w:t>
      </w:r>
      <w:r>
        <w:rPr>
          <w:sz w:val="28"/>
        </w:rPr>
        <w:t>"</w:t>
      </w:r>
      <w:r w:rsidRPr="0046501E">
        <w:rPr>
          <w:sz w:val="28"/>
        </w:rPr>
        <w:t>Межбюджетный трансферт, передаваемый федеральному бюджету в целях направления в Фонд национального благосостояния доходов от поступления страховых взносов, срок уплаты которых был продлен на 12 месяцев</w:t>
      </w:r>
      <w:r>
        <w:rPr>
          <w:sz w:val="28"/>
        </w:rPr>
        <w:t>" классификации доходов бюджетов</w:t>
      </w:r>
      <w:r w:rsidR="00080F60">
        <w:rPr>
          <w:sz w:val="28"/>
        </w:rPr>
        <w:t>.</w:t>
      </w:r>
      <w:r w:rsidR="00080F60">
        <w:rPr>
          <w:rFonts w:cstheme="minorBidi"/>
          <w:sz w:val="28"/>
        </w:rPr>
        <w:t>";</w:t>
      </w:r>
    </w:p>
    <w:p w14:paraId="20B5ACB8" w14:textId="07CE7670" w:rsidR="00ED457A" w:rsidRPr="0082761E" w:rsidRDefault="00ED457A" w:rsidP="00ED457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"50950 Иные межбюджетные трансферты бюджетам территориальных фондов обязательного медицинского страхования на возмещение расходов, связанных</w:t>
      </w:r>
      <w:r w:rsidR="00080F60">
        <w:rPr>
          <w:rFonts w:cstheme="minorBidi"/>
          <w:sz w:val="28"/>
        </w:rPr>
        <w:t xml:space="preserve"> </w:t>
      </w:r>
      <w:r w:rsidR="00650DCB">
        <w:rPr>
          <w:rFonts w:cstheme="minorBidi"/>
          <w:sz w:val="28"/>
        </w:rPr>
        <w:t xml:space="preserve">                               </w:t>
      </w:r>
      <w:r w:rsidRPr="0082761E">
        <w:rPr>
          <w:rFonts w:cstheme="minorBidi"/>
          <w:sz w:val="28"/>
        </w:rPr>
        <w:t>с оказанием медицинскими организациями, подведомственными исполнительным органам субъектов Российской Федерации и органам местного самоуправления, медицинской помощи, входящей в базовую программу обязательного медицинского страхования, включая медицинскую реабилитацию, специальному военному контингенту</w:t>
      </w:r>
    </w:p>
    <w:p w14:paraId="74AFE29C" w14:textId="77777777" w:rsidR="00ED457A" w:rsidRPr="0082761E" w:rsidRDefault="00ED457A" w:rsidP="00ED457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"Развитие здравоохранения"                 по предоставлению иных межбюджетных трансфертов бюджетам территориальных фондов обязательного медицинского страхования (за исключением территориальных фондов обязательного медицинского страхования Донецкой Народной Республики, </w:t>
      </w:r>
      <w:r w:rsidRPr="0082761E">
        <w:rPr>
          <w:rFonts w:cstheme="minorBidi"/>
          <w:sz w:val="28"/>
        </w:rPr>
        <w:lastRenderedPageBreak/>
        <w:t xml:space="preserve">Луганской Народной Республики, Запорожской области и Херсонской области) </w:t>
      </w:r>
      <w:r w:rsidR="00AD5A21" w:rsidRPr="0082761E">
        <w:rPr>
          <w:rFonts w:cstheme="minorBidi"/>
          <w:sz w:val="28"/>
        </w:rPr>
        <w:t xml:space="preserve">                       </w:t>
      </w:r>
      <w:r w:rsidRPr="0082761E">
        <w:rPr>
          <w:rFonts w:cstheme="minorBidi"/>
          <w:sz w:val="28"/>
        </w:rPr>
        <w:t xml:space="preserve">на возмещение расходов, связанных с оказанием медицинскими организациями, подведомственными исполнительным органам субъектов Российской Федерации </w:t>
      </w:r>
      <w:r w:rsidR="00AD5A21" w:rsidRPr="0082761E">
        <w:rPr>
          <w:rFonts w:cstheme="minorBidi"/>
          <w:sz w:val="28"/>
        </w:rPr>
        <w:t xml:space="preserve">                     </w:t>
      </w:r>
      <w:r w:rsidRPr="0082761E">
        <w:rPr>
          <w:rFonts w:cstheme="minorBidi"/>
          <w:sz w:val="28"/>
        </w:rPr>
        <w:t>и органам местного самоуправления, медицинской помощи, входящей в базовую программу обязательного медицинского страхования, включая медицинскую реабилитацию, специальному военному контингенту.</w:t>
      </w:r>
    </w:p>
    <w:p w14:paraId="1A957DB9" w14:textId="77777777" w:rsidR="00ED457A" w:rsidRPr="0082761E" w:rsidRDefault="00ED457A" w:rsidP="00ED457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иных межбюджетных трансфертов на указанные цели отражается по коду вида доходов 000 2 02 55095 09 0000 150 "Межбюджетные трансферты, передаваемые бюджетам территориальных фондов обязательного медицинского страхования на возмещение расходов, связанных с оказанием медицинскими организациями, подведомственными исполнительным органам субъектов Российской Федерации и органам местного самоуправления, медицинской помощи, входящей в базовую программу обязательного медицинского страхования, включая медицинскую реабилитацию, специальному военному контингенту" классификации доходов бюджетов.</w:t>
      </w:r>
    </w:p>
    <w:p w14:paraId="7404F034" w14:textId="77777777" w:rsidR="00ED457A" w:rsidRPr="0082761E" w:rsidRDefault="00ED457A" w:rsidP="00ED457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территориальных фондов обязательного медицинского страхования на указанные цели, осуществляемые за счет трансфертов из бюджета Федерального фонда обязательного медицинского страхования.";</w:t>
      </w:r>
    </w:p>
    <w:p w14:paraId="7C7FFE76" w14:textId="77777777" w:rsidR="00D95F6F" w:rsidRPr="0082761E" w:rsidRDefault="00D95F6F" w:rsidP="00D95F6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"5110</w:t>
      </w:r>
      <w:r w:rsidRPr="0082761E">
        <w:rPr>
          <w:rFonts w:cstheme="minorBidi"/>
          <w:sz w:val="28"/>
          <w:lang w:val="en-US"/>
        </w:rPr>
        <w:t>F</w:t>
      </w:r>
      <w:r w:rsidRPr="0082761E">
        <w:rPr>
          <w:rFonts w:cstheme="minorBidi"/>
          <w:sz w:val="28"/>
        </w:rPr>
        <w:t xml:space="preserve"> Субсидии на софинансирование создания и (или) модернизации инфраструктуры в сфере культуры региональной (муниципальной) собственности                за счет средств резервного фонда Правительства Российской Федерации</w:t>
      </w:r>
    </w:p>
    <w:p w14:paraId="5551F392" w14:textId="77777777" w:rsidR="00D95F6F" w:rsidRPr="0082761E" w:rsidRDefault="00D95F6F" w:rsidP="00D95F6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(или) модернизации инфраструктуры в сфере культуры региональной (муниципальной) собственности за счет средств резервного фонда Правительства Российской Федерации.</w:t>
      </w:r>
    </w:p>
    <w:p w14:paraId="43FA07DF" w14:textId="77777777" w:rsidR="00D95F6F" w:rsidRDefault="00D95F6F" w:rsidP="00D95F6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Поступление субсидий на указанные цели отражается по соответствующим кодам вида доходов 000 2 02 27110 00 0000 150 "Субсидии бюджетам                                      на софинансирование создания и (или) модернизации инфраструктуры в сфере </w:t>
      </w:r>
      <w:r w:rsidRPr="0082761E">
        <w:rPr>
          <w:rFonts w:cstheme="minorBidi"/>
          <w:sz w:val="28"/>
        </w:rPr>
        <w:lastRenderedPageBreak/>
        <w:t>культуры региональной (муниципальной) собственности" классификации доходов бюджетов.";</w:t>
      </w:r>
    </w:p>
    <w:p w14:paraId="6A0CDC10" w14:textId="77777777" w:rsidR="009943F9" w:rsidRDefault="009943F9" w:rsidP="00D95F6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"5112</w:t>
      </w:r>
      <w:r>
        <w:rPr>
          <w:rFonts w:cstheme="minorBidi"/>
          <w:sz w:val="28"/>
          <w:lang w:val="en-US"/>
        </w:rPr>
        <w:t>F</w:t>
      </w:r>
      <w:r w:rsidRPr="00F17018">
        <w:rPr>
          <w:rFonts w:cstheme="minorBidi"/>
          <w:sz w:val="28"/>
        </w:rPr>
        <w:t xml:space="preserve"> Субсидии на софинансирование капитальных вложений в объекты муниципальной собственности за счет средств резервного фонда Правительства Российской Федерации</w:t>
      </w:r>
    </w:p>
    <w:p w14:paraId="0A633ACA" w14:textId="65BCD7CC" w:rsidR="009943F9" w:rsidRDefault="009943F9" w:rsidP="009943F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 </w:t>
      </w:r>
      <w:r w:rsidRPr="0082761E">
        <w:rPr>
          <w:rFonts w:cstheme="minorBidi"/>
          <w:sz w:val="28"/>
        </w:rPr>
        <w:t>"</w:t>
      </w:r>
      <w:r>
        <w:rPr>
          <w:rFonts w:cstheme="minorBidi"/>
          <w:sz w:val="28"/>
        </w:rPr>
        <w:t>Развитие образования</w:t>
      </w:r>
      <w:r w:rsidRPr="0082761E">
        <w:rPr>
          <w:rFonts w:cstheme="minorBidi"/>
          <w:sz w:val="28"/>
        </w:rPr>
        <w:t>" по предоставлению субсидий бюджетам</w:t>
      </w:r>
      <w:r>
        <w:rPr>
          <w:rFonts w:cstheme="minorBidi"/>
          <w:sz w:val="28"/>
        </w:rPr>
        <w:t xml:space="preserve"> </w:t>
      </w:r>
      <w:r w:rsidR="00A45BB6">
        <w:rPr>
          <w:rFonts w:cstheme="minorBidi"/>
          <w:sz w:val="28"/>
        </w:rPr>
        <w:t xml:space="preserve">                                                    </w:t>
      </w:r>
      <w:r w:rsidRPr="00C12343">
        <w:rPr>
          <w:rFonts w:cstheme="minorBidi"/>
          <w:sz w:val="28"/>
        </w:rPr>
        <w:t>на софинансирование капитальных вложений в объекты муниципальной собственности за счет средств резервного фонда Правительства Российской Федерации</w:t>
      </w:r>
      <w:r w:rsidR="00835B4A">
        <w:rPr>
          <w:rFonts w:cstheme="minorBidi"/>
          <w:sz w:val="28"/>
        </w:rPr>
        <w:t>.</w:t>
      </w:r>
    </w:p>
    <w:p w14:paraId="1BD31D38" w14:textId="77777777" w:rsidR="009943F9" w:rsidRPr="009943F9" w:rsidRDefault="009943F9" w:rsidP="009943F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Поступление субсидий на указанные цели отражается по соответствующим кодам вида доходов 000 </w:t>
      </w:r>
      <w:r>
        <w:rPr>
          <w:sz w:val="28"/>
        </w:rPr>
        <w:t>2 02 27112 00 0000 150</w:t>
      </w:r>
      <w:r w:rsidRPr="0082761E">
        <w:rPr>
          <w:rFonts w:cstheme="minorBidi"/>
          <w:sz w:val="28"/>
        </w:rPr>
        <w:t xml:space="preserve"> "</w:t>
      </w:r>
      <w:r>
        <w:rPr>
          <w:sz w:val="28"/>
        </w:rPr>
        <w:t xml:space="preserve">Субсидии бюджетам </w:t>
      </w:r>
      <w:r w:rsidR="001A5C80">
        <w:rPr>
          <w:sz w:val="28"/>
        </w:rPr>
        <w:t xml:space="preserve">                                                  </w:t>
      </w:r>
      <w:r>
        <w:rPr>
          <w:sz w:val="28"/>
        </w:rPr>
        <w:t>на софинансирование капитальных вложений в объекты муниципальной собственности</w:t>
      </w:r>
      <w:r w:rsidRPr="0082761E">
        <w:rPr>
          <w:rFonts w:cstheme="minorBidi"/>
          <w:sz w:val="28"/>
        </w:rPr>
        <w:t>" классификации доходов бюджетов.";</w:t>
      </w:r>
    </w:p>
    <w:p w14:paraId="0D14ABEA" w14:textId="77777777" w:rsidR="000E591E" w:rsidRPr="0082761E" w:rsidRDefault="000E591E" w:rsidP="000E591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"5113F 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Федерации, за счет средств резервного фонда Правительства Российской Федерации</w:t>
      </w:r>
    </w:p>
    <w:p w14:paraId="6D13D6D1" w14:textId="16A24EBD" w:rsidR="000E591E" w:rsidRPr="0082761E" w:rsidRDefault="000E591E" w:rsidP="000E591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</w:t>
      </w:r>
      <w:r w:rsidRPr="0082761E">
        <w:rPr>
          <w:rFonts w:cstheme="minorBidi"/>
          <w:sz w:val="28"/>
        </w:rPr>
        <w:t xml:space="preserve">"Обеспечение доступным и комфортным жильем и коммунальными услугами граждан Российской Федерации" по предоставлению субсидий бюджетам </w:t>
      </w:r>
      <w:r w:rsidR="00A45BB6">
        <w:rPr>
          <w:rFonts w:cstheme="minorBidi"/>
          <w:sz w:val="28"/>
        </w:rPr>
        <w:t xml:space="preserve">                               </w:t>
      </w:r>
      <w:r w:rsidRPr="0082761E">
        <w:rPr>
          <w:rFonts w:cstheme="minorBidi"/>
          <w:sz w:val="28"/>
        </w:rPr>
        <w:t xml:space="preserve">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</w:t>
      </w:r>
      <w:r w:rsidR="00A45BB6">
        <w:rPr>
          <w:rFonts w:cstheme="minorBidi"/>
          <w:sz w:val="28"/>
        </w:rPr>
        <w:t xml:space="preserve">                              </w:t>
      </w:r>
      <w:r w:rsidRPr="0082761E">
        <w:rPr>
          <w:rFonts w:cstheme="minorBidi"/>
          <w:sz w:val="28"/>
        </w:rPr>
        <w:t>в объекты государственной (муниципальной) собственности субъектов Российской Федерации, за счет средств резервного фонда Правительства Российской Федерации.</w:t>
      </w:r>
    </w:p>
    <w:p w14:paraId="2D251394" w14:textId="77777777" w:rsidR="000E591E" w:rsidRPr="0082761E" w:rsidRDefault="000E591E" w:rsidP="000E591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>Поступление субсидий на указанные цели отражается по соответствующим кодам вида доходов 000 2 02 25113 00 0000 150 "Субсидии бюджетам                                     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                            в объекты государственной (муниципальной) собственности субъектов Российской Федерации" классификации доходов бюджетов.";</w:t>
      </w:r>
    </w:p>
    <w:p w14:paraId="026CCDCA" w14:textId="77777777" w:rsidR="00CF0283" w:rsidRPr="0082761E" w:rsidRDefault="00CF0283" w:rsidP="00CF028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"5121F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</w:r>
    </w:p>
    <w:p w14:paraId="231F7AA1" w14:textId="6BB372A6" w:rsidR="00CF0283" w:rsidRPr="0082761E" w:rsidRDefault="00CF0283" w:rsidP="00CF028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</w:t>
      </w:r>
      <w:r w:rsidR="00A45BB6">
        <w:rPr>
          <w:rFonts w:cstheme="minorBidi"/>
          <w:sz w:val="28"/>
        </w:rPr>
        <w:t xml:space="preserve">           </w:t>
      </w:r>
      <w:r w:rsidRPr="0082761E">
        <w:rPr>
          <w:rFonts w:cstheme="minorBidi"/>
          <w:sz w:val="28"/>
        </w:rPr>
        <w:t xml:space="preserve"> "Социальная поддержка граждан" по предоставлению субсидий бюджетам </w:t>
      </w:r>
      <w:r w:rsidR="00A45BB6">
        <w:rPr>
          <w:rFonts w:cstheme="minorBidi"/>
          <w:sz w:val="28"/>
        </w:rPr>
        <w:t xml:space="preserve">                                 </w:t>
      </w:r>
      <w:r w:rsidRPr="0082761E">
        <w:rPr>
          <w:rFonts w:cstheme="minorBidi"/>
          <w:sz w:val="28"/>
        </w:rPr>
        <w:t xml:space="preserve">на финансовое обеспечение программ, направленных на обеспечение безопасных </w:t>
      </w:r>
      <w:r w:rsidR="00A45BB6">
        <w:rPr>
          <w:rFonts w:cstheme="minorBidi"/>
          <w:sz w:val="28"/>
        </w:rPr>
        <w:t xml:space="preserve">                    </w:t>
      </w:r>
      <w:r w:rsidRPr="0082761E">
        <w:rPr>
          <w:rFonts w:cstheme="minorBidi"/>
          <w:sz w:val="28"/>
        </w:rPr>
        <w:t>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Федерации.</w:t>
      </w:r>
    </w:p>
    <w:p w14:paraId="09B02778" w14:textId="77777777" w:rsidR="00CF0283" w:rsidRPr="0082761E" w:rsidRDefault="00CF0283" w:rsidP="00CF028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27121 00 0000 150 "Субсидии бюджетам                                           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обслуживания" классификации доходов бюджетов.</w:t>
      </w:r>
    </w:p>
    <w:p w14:paraId="45E6DAD2" w14:textId="77777777" w:rsidR="00CF0283" w:rsidRPr="0082761E" w:rsidRDefault="00CF0283" w:rsidP="00CF028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446574EB" w14:textId="77777777" w:rsidR="00FA4465" w:rsidRPr="0082761E" w:rsidRDefault="00FA4465" w:rsidP="00FA4465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"5230F 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</w:r>
    </w:p>
    <w:p w14:paraId="034331EB" w14:textId="2F72079D" w:rsidR="005E3369" w:rsidRPr="0082761E" w:rsidRDefault="005E3369" w:rsidP="005E3369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eastAsia="Times New Roman"/>
          <w:sz w:val="28"/>
          <w:lang w:eastAsia="ru-RU"/>
        </w:rPr>
        <w:t xml:space="preserve">                     </w:t>
      </w:r>
      <w:r w:rsidRPr="0082761E">
        <w:rPr>
          <w:rFonts w:eastAsia="Times New Roman"/>
          <w:sz w:val="28"/>
          <w:lang w:eastAsia="ru-RU"/>
        </w:rPr>
        <w:t>"Развитие образования" по предоставлению субсидий бюджетам на реализацию мероприятий по созданию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Федерации.</w:t>
      </w:r>
    </w:p>
    <w:p w14:paraId="43DEAFFB" w14:textId="77777777" w:rsidR="005E3369" w:rsidRPr="0082761E" w:rsidRDefault="005E3369" w:rsidP="005E3369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Поступление субсидий на указанные цели отражается по соответствующим кодам вида доходов 000 2 02 25230 00 0000 150 "Субсидии бюджетам на создание новых мест в общеобразовательных организациях, расположенных в сельской местности и поселках городского типа" классификации доходов бюджетов.</w:t>
      </w:r>
    </w:p>
    <w:p w14:paraId="5111FF16" w14:textId="77777777" w:rsidR="00FA4465" w:rsidRPr="0082761E" w:rsidRDefault="005E3369" w:rsidP="005E3369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3A73C3BD" w14:textId="77777777" w:rsidR="00B25E20" w:rsidRPr="0082761E" w:rsidRDefault="00B25E20" w:rsidP="00B25E20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"5239</w:t>
      </w:r>
      <w:r w:rsidRPr="0082761E">
        <w:rPr>
          <w:rFonts w:eastAsia="Times New Roman"/>
          <w:sz w:val="28"/>
          <w:lang w:val="en-US" w:eastAsia="ru-RU"/>
        </w:rPr>
        <w:t>F</w:t>
      </w:r>
      <w:r w:rsidRPr="0082761E">
        <w:rPr>
          <w:rFonts w:eastAsia="Times New Roman"/>
          <w:sz w:val="28"/>
          <w:lang w:eastAsia="ru-RU"/>
        </w:rPr>
        <w:t xml:space="preserve">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</w:t>
      </w:r>
    </w:p>
    <w:p w14:paraId="0628EDD9" w14:textId="449AD505" w:rsidR="00B25E20" w:rsidRPr="0082761E" w:rsidRDefault="00B25E20" w:rsidP="00B25E20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eastAsia="Times New Roman"/>
          <w:sz w:val="28"/>
          <w:lang w:eastAsia="ru-RU"/>
        </w:rPr>
        <w:t xml:space="preserve">                    </w:t>
      </w:r>
      <w:r w:rsidRPr="0082761E">
        <w:rPr>
          <w:rFonts w:eastAsia="Times New Roman"/>
          <w:sz w:val="28"/>
          <w:lang w:eastAsia="ru-RU"/>
        </w:rPr>
        <w:t>"Развитие образования"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Федерации.</w:t>
      </w:r>
    </w:p>
    <w:p w14:paraId="6B395C8B" w14:textId="77777777" w:rsidR="00B25E20" w:rsidRPr="0082761E" w:rsidRDefault="00B25E20" w:rsidP="00B25E20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Поступление субсидий на указанные цели отражается по соответствующим кодам вида доходов 000 2 02 25239 00 0000 150 "Субсидии бюджетам                                            на модернизацию инфраструктуры общего образования в отдельных субъектах Российской Федерации" классификации доходов бюджетов.</w:t>
      </w:r>
    </w:p>
    <w:p w14:paraId="12A041FA" w14:textId="77777777" w:rsidR="00B25E20" w:rsidRPr="0082761E" w:rsidRDefault="00B25E20" w:rsidP="00B25E20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290FC281" w14:textId="77777777" w:rsidR="009A351E" w:rsidRPr="0082761E" w:rsidRDefault="009A351E" w:rsidP="009A351E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"5243</w:t>
      </w:r>
      <w:r w:rsidRPr="0082761E">
        <w:rPr>
          <w:rFonts w:eastAsia="Times New Roman"/>
          <w:sz w:val="28"/>
          <w:lang w:val="en-US" w:eastAsia="ru-RU"/>
        </w:rPr>
        <w:t>F</w:t>
      </w:r>
      <w:r w:rsidRPr="0082761E">
        <w:rPr>
          <w:rFonts w:eastAsia="Times New Roman"/>
          <w:sz w:val="28"/>
          <w:lang w:eastAsia="ru-RU"/>
        </w:rPr>
        <w:t xml:space="preserve"> Строительство и реконструкция (модернизация) объектов питьевого водоснабжения за счет средств резервного фонда Правительства Российской Федерации</w:t>
      </w:r>
    </w:p>
    <w:p w14:paraId="5CA5888F" w14:textId="0DD7F71A" w:rsidR="009A351E" w:rsidRPr="0082761E" w:rsidRDefault="009A351E" w:rsidP="009A351E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eastAsia="Times New Roman"/>
          <w:sz w:val="28"/>
          <w:lang w:eastAsia="ru-RU"/>
        </w:rPr>
        <w:t xml:space="preserve"> </w:t>
      </w:r>
      <w:r w:rsidRPr="0082761E">
        <w:rPr>
          <w:rFonts w:eastAsia="Times New Roman"/>
          <w:sz w:val="28"/>
          <w:lang w:eastAsia="ru-RU"/>
        </w:rPr>
        <w:t xml:space="preserve">"Обеспечение доступным и комфортным жильем и коммунальными услугами граждан Российской Федерации" по предоставлению субсидий бюджетам </w:t>
      </w:r>
      <w:r w:rsidR="00A45BB6">
        <w:rPr>
          <w:rFonts w:eastAsia="Times New Roman"/>
          <w:sz w:val="28"/>
          <w:lang w:eastAsia="ru-RU"/>
        </w:rPr>
        <w:t xml:space="preserve">                                 </w:t>
      </w:r>
      <w:r w:rsidRPr="0082761E">
        <w:rPr>
          <w:rFonts w:eastAsia="Times New Roman"/>
          <w:sz w:val="28"/>
          <w:lang w:eastAsia="ru-RU"/>
        </w:rPr>
        <w:t>на строительство и реконструкцию (модернизацию) объектов питьевого водоснабжения за счет средств резервного фонда Правительства Российской Федерации.</w:t>
      </w:r>
    </w:p>
    <w:p w14:paraId="5574AA8B" w14:textId="77777777" w:rsidR="009A351E" w:rsidRPr="0082761E" w:rsidRDefault="009A351E" w:rsidP="009A351E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Поступление субсидий на указанные цели отражается по соответствующим кодам вида доходов 000 2 02 25243 00 0000 150 "Субсидии бюджетам                                             на строительство и реконструкцию (модернизацию) объектов питьевого водоснабжения" классификации доходов бюджетов.</w:t>
      </w:r>
    </w:p>
    <w:p w14:paraId="77BF731B" w14:textId="77777777" w:rsidR="009A351E" w:rsidRPr="0082761E" w:rsidRDefault="009A351E" w:rsidP="009A351E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06AFC022" w14:textId="77777777" w:rsidR="00B15B48" w:rsidRPr="0082761E" w:rsidRDefault="00B15B48" w:rsidP="00B15B48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"5309</w:t>
      </w:r>
      <w:r w:rsidRPr="0082761E">
        <w:rPr>
          <w:rFonts w:eastAsia="Times New Roman"/>
          <w:sz w:val="28"/>
          <w:lang w:val="en-US" w:eastAsia="ru-RU"/>
        </w:rPr>
        <w:t>F</w:t>
      </w:r>
      <w:r w:rsidRPr="0082761E">
        <w:rPr>
          <w:rFonts w:eastAsia="Times New Roman"/>
          <w:sz w:val="28"/>
          <w:lang w:eastAsia="ru-RU"/>
        </w:rPr>
        <w:t xml:space="preserve"> Иные межбюджетные трансферты на строительство, реконструкцию                       и капитальный ремонт объектов капитального строительства государственной собственности субъектов Российской Федерации за счет средств резервного фонда Правительства Российской Федерации</w:t>
      </w:r>
    </w:p>
    <w:p w14:paraId="1F6A8C6E" w14:textId="24C35CF9" w:rsidR="00B15B48" w:rsidRPr="0082761E" w:rsidRDefault="00B15B48" w:rsidP="00B15B48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eastAsia="Times New Roman"/>
          <w:sz w:val="28"/>
          <w:lang w:eastAsia="ru-RU"/>
        </w:rPr>
        <w:t xml:space="preserve">                      </w:t>
      </w:r>
      <w:r w:rsidRPr="0082761E">
        <w:rPr>
          <w:rFonts w:eastAsia="Times New Roman"/>
          <w:sz w:val="28"/>
          <w:lang w:eastAsia="ru-RU"/>
        </w:rPr>
        <w:t xml:space="preserve">"Развитие образования" по предоставлению иных межбюджетных трансфертов бюджетам субъектов Российской Федерации на строительство, реконструкцию </w:t>
      </w:r>
      <w:r w:rsidR="00A45BB6">
        <w:rPr>
          <w:rFonts w:eastAsia="Times New Roman"/>
          <w:sz w:val="28"/>
          <w:lang w:eastAsia="ru-RU"/>
        </w:rPr>
        <w:t xml:space="preserve">                         </w:t>
      </w:r>
      <w:r w:rsidRPr="0082761E">
        <w:rPr>
          <w:rFonts w:eastAsia="Times New Roman"/>
          <w:sz w:val="28"/>
          <w:lang w:eastAsia="ru-RU"/>
        </w:rPr>
        <w:t>и капитальный ремонт объектов капитального строительства государственной собственности субъектов Российской Федерации за счет средств резервного фонда Правительства Российской Федерации.</w:t>
      </w:r>
    </w:p>
    <w:p w14:paraId="559A14A7" w14:textId="77777777" w:rsidR="00B15B48" w:rsidRPr="0082761E" w:rsidRDefault="00B15B48" w:rsidP="00464A14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Поступление иных межбюджетных трансфертов на указанные цели отражается по коду вида доходов 000 2 02 45309 02 0000 150 "Межбюджетные трансферты, передаваемые бюджетам субъектов Российской Федерации на строительство, реконструкцию и капитальный ремонт объектов капитального строительства государственной собственности субъектов Российской Федерации" классификации доходов бюджетов.";</w:t>
      </w:r>
    </w:p>
    <w:p w14:paraId="13172975" w14:textId="77777777" w:rsidR="009D5133" w:rsidRPr="0082761E" w:rsidRDefault="009D5133" w:rsidP="009D5133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lastRenderedPageBreak/>
        <w:t>"5389</w:t>
      </w:r>
      <w:r w:rsidRPr="0082761E">
        <w:rPr>
          <w:rFonts w:eastAsia="Times New Roman"/>
          <w:sz w:val="28"/>
          <w:lang w:val="en-US" w:eastAsia="ru-RU"/>
        </w:rPr>
        <w:t>F</w:t>
      </w:r>
      <w:r w:rsidRPr="0082761E">
        <w:rPr>
          <w:rFonts w:eastAsia="Times New Roman"/>
          <w:sz w:val="28"/>
          <w:lang w:eastAsia="ru-RU"/>
        </w:rPr>
        <w:t xml:space="preserve"> Развитие инфраструктуры дорожного хозяйства за счет средств резервного фонда Правительства Российской Федерации</w:t>
      </w:r>
    </w:p>
    <w:p w14:paraId="7A9E185C" w14:textId="312F4923" w:rsidR="009D5133" w:rsidRPr="0082761E" w:rsidRDefault="009D5133" w:rsidP="009D5133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eastAsia="Times New Roman"/>
          <w:sz w:val="28"/>
          <w:lang w:eastAsia="ru-RU"/>
        </w:rPr>
        <w:t xml:space="preserve">                       </w:t>
      </w:r>
      <w:r w:rsidRPr="0082761E">
        <w:rPr>
          <w:rFonts w:eastAsia="Times New Roman"/>
          <w:sz w:val="28"/>
          <w:lang w:eastAsia="ru-RU"/>
        </w:rPr>
        <w:t xml:space="preserve">"Развитие транспортной системы" по предоставлению субсидий и иных межбюджетных трансфертов бюджетам на развитие инфраструктуры дорожного хозяйства за счет средств резервного фонда Правительства </w:t>
      </w:r>
      <w:r w:rsidR="00A00EEF">
        <w:rPr>
          <w:rFonts w:eastAsia="Times New Roman"/>
          <w:sz w:val="28"/>
          <w:lang w:eastAsia="ru-RU"/>
        </w:rPr>
        <w:t>Р</w:t>
      </w:r>
      <w:r w:rsidR="00A00EEF" w:rsidRPr="0082761E">
        <w:rPr>
          <w:rFonts w:eastAsia="Times New Roman"/>
          <w:sz w:val="28"/>
          <w:lang w:eastAsia="ru-RU"/>
        </w:rPr>
        <w:t xml:space="preserve">оссийской </w:t>
      </w:r>
      <w:r w:rsidRPr="0082761E">
        <w:rPr>
          <w:rFonts w:eastAsia="Times New Roman"/>
          <w:sz w:val="28"/>
          <w:lang w:eastAsia="ru-RU"/>
        </w:rPr>
        <w:t>Федерации.</w:t>
      </w:r>
    </w:p>
    <w:p w14:paraId="1E197DBB" w14:textId="77777777" w:rsidR="009D5133" w:rsidRPr="0082761E" w:rsidRDefault="009D5133" w:rsidP="009D5133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Поступление иных межбюджетных трансфертов на указанные цели отражается по соответствующим кодам вида доходов 000 2 02 45389 00 0000 150 "Межбюджетные трансферты, передаваемые бюджетам на развитие инфраструктуры дорожного хозяйства" классификации доходов бюджетов.</w:t>
      </w:r>
    </w:p>
    <w:p w14:paraId="52F92F99" w14:textId="77777777" w:rsidR="009D5133" w:rsidRPr="0082761E" w:rsidRDefault="009D5133" w:rsidP="009D5133">
      <w:pPr>
        <w:widowControl w:val="0"/>
        <w:autoSpaceDE w:val="0"/>
        <w:autoSpaceDN w:val="0"/>
        <w:spacing w:before="0" w:after="10"/>
        <w:ind w:firstLine="709"/>
        <w:contextualSpacing w:val="0"/>
        <w:jc w:val="both"/>
        <w:rPr>
          <w:rFonts w:eastAsia="Times New Roman"/>
          <w:sz w:val="28"/>
          <w:lang w:eastAsia="ru-RU"/>
        </w:rPr>
      </w:pPr>
      <w:r w:rsidRPr="0082761E">
        <w:rPr>
          <w:rFonts w:eastAsia="Times New Roman"/>
          <w:sz w:val="28"/>
          <w:lang w:eastAsia="ru-RU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3CA3D10E" w14:textId="1BC256DA" w:rsidR="00DD37F3" w:rsidRPr="0082761E" w:rsidRDefault="00DD37F3" w:rsidP="00DD37F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"54060 Иные межбюджетные трансферты в целях софинансирования в полном объеме расходных обязательств субъектов Российской Федерации, возникающих при оказании специализированной медицинской помощи военнослужащим </w:t>
      </w:r>
      <w:r w:rsidR="00A45BB6">
        <w:rPr>
          <w:rFonts w:cstheme="minorBidi"/>
          <w:sz w:val="28"/>
        </w:rPr>
        <w:t xml:space="preserve">  </w:t>
      </w:r>
      <w:r w:rsidRPr="0082761E">
        <w:rPr>
          <w:rFonts w:cstheme="minorBidi"/>
          <w:sz w:val="28"/>
        </w:rPr>
        <w:t xml:space="preserve">Вооруженных Сил Российской Федерации медицинскими организациями, подведомственными исполнительным органам субъектов Российской Федерации, </w:t>
      </w:r>
      <w:r w:rsidR="00A45BB6">
        <w:rPr>
          <w:rFonts w:cstheme="minorBidi"/>
          <w:sz w:val="28"/>
        </w:rPr>
        <w:t xml:space="preserve">                    </w:t>
      </w:r>
      <w:r w:rsidRPr="0082761E">
        <w:rPr>
          <w:rFonts w:cstheme="minorBidi"/>
          <w:sz w:val="28"/>
        </w:rPr>
        <w:t>в период проведения специальной военной операции</w:t>
      </w:r>
    </w:p>
    <w:p w14:paraId="7397E312" w14:textId="2F8CB8D2" w:rsidR="00DD37F3" w:rsidRPr="0082761E" w:rsidRDefault="00DD37F3" w:rsidP="00DD37F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 </w:t>
      </w:r>
      <w:r w:rsidRPr="0082761E">
        <w:rPr>
          <w:rFonts w:cstheme="minorBidi"/>
          <w:sz w:val="28"/>
        </w:rPr>
        <w:t>"Развитие здравоохранения" по предоставлению иных межбюджетных трансфертов бюджетам субъектов Российской Федерации в целях софинансирования в полном объеме расходных обязательств субъектов Российской Федерации, возникающих при оказании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операции.</w:t>
      </w:r>
    </w:p>
    <w:p w14:paraId="24EF1357" w14:textId="77777777" w:rsidR="00DD37F3" w:rsidRDefault="00DD37F3" w:rsidP="00DD37F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Поступление иных межбюджетных трансфертов на указанные цели отражается по коду вида доходов 000 2 02 45406 02 0000 150 "Межбюджетные трансферты, </w:t>
      </w:r>
      <w:r w:rsidRPr="0082761E">
        <w:rPr>
          <w:rFonts w:cstheme="minorBidi"/>
          <w:sz w:val="28"/>
        </w:rPr>
        <w:lastRenderedPageBreak/>
        <w:t>передаваемые бюджетам субъектов Российской Федерации в целях софинансирования в полном объеме расходных обязательств субъектов Российской Федерации, возникающих при оказании специализированной медицинской помощи военнослужащим Вооруженных Сил Российской Федерации медицинскими организациями, подведомственными исполнительным органам субъектов Российской Федерации, в период проведения специальной военной операции" классификации доходов бюджетов.";</w:t>
      </w:r>
    </w:p>
    <w:p w14:paraId="02C5B65E" w14:textId="77777777" w:rsidR="00144074" w:rsidRPr="00144074" w:rsidRDefault="00144074" w:rsidP="00144074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</w:t>
      </w:r>
      <w:r w:rsidRPr="00144074">
        <w:rPr>
          <w:rFonts w:cstheme="minorBidi"/>
          <w:sz w:val="28"/>
        </w:rPr>
        <w:t>54150 Иные межбюджетные трансферты на возмещение расходов бюджетов субъектов Российской Федерации по финансовому обеспечению оказания высокотехнологичной медицинской помощи, не включенной в базовую программу обязательного медицинского страхования, специальному военному контингенту</w:t>
      </w:r>
    </w:p>
    <w:p w14:paraId="75F1EBBE" w14:textId="09245202" w:rsidR="00144074" w:rsidRPr="00144074" w:rsidRDefault="00144074" w:rsidP="00144074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144074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 </w:t>
      </w:r>
      <w:r w:rsidRPr="00144074">
        <w:rPr>
          <w:rFonts w:cstheme="minorBidi"/>
          <w:sz w:val="28"/>
        </w:rPr>
        <w:t>"Развитие здравоохранения" по предоставлению иных межбюджетных трансфертов бюджетам субъектов Российской Федерации на возмещение расходов бюджетов субъектов Российской Федерации по финансовому обеспечению оказания высокотехнологичной медицинской помощи, не включенной в базовую программу обязательного медицинского страхования, специальному военному контингенту.</w:t>
      </w:r>
    </w:p>
    <w:p w14:paraId="5CEDCFAF" w14:textId="77777777" w:rsidR="00144074" w:rsidRPr="0082761E" w:rsidRDefault="00144074" w:rsidP="00144074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144074">
        <w:rPr>
          <w:rFonts w:cstheme="minorBidi"/>
          <w:sz w:val="28"/>
        </w:rPr>
        <w:t>Поступление иных межбюджетных трансфертов на указанные цели отражается по коду вида доходов 000 2 02 45415 02 0000 150 "Межбюджетные трансферты, передаваемые бюджетам субъектов Российской Федерации на возмещение расходов бюджетов субъектов Российской Федерации по финансовому обеспечению оказания высокотехнологичной медицинской помощи, не включенной в базовую программу обязательного медицинского страхования, специальному военному контингенту" классификации доходов бюджетов.</w:t>
      </w:r>
      <w:r>
        <w:rPr>
          <w:rFonts w:cstheme="minorBidi"/>
          <w:sz w:val="28"/>
        </w:rPr>
        <w:t>";</w:t>
      </w:r>
    </w:p>
    <w:p w14:paraId="2A45607D" w14:textId="77777777" w:rsidR="004546A8" w:rsidRPr="0082761E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"5419F Субсидии на реализацию мероприятий федеральной целевой программы "Развитие Республики Карелия на период до 2023 года" за счет средств резервного фонда Правительства Российской Федерации</w:t>
      </w:r>
    </w:p>
    <w:p w14:paraId="4293752D" w14:textId="21A6FFA3" w:rsidR="004546A8" w:rsidRPr="0082761E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непрограммного направления расходов "Реализация функций иных </w:t>
      </w:r>
      <w:r w:rsidRPr="0082761E">
        <w:rPr>
          <w:rFonts w:cstheme="minorBidi"/>
          <w:sz w:val="28"/>
        </w:rPr>
        <w:lastRenderedPageBreak/>
        <w:t>федеральных органов государственной власти" на предоставление субсидий                               на реализацию мероприятий федеральной целевой программы "Развитие Республики Карелия на период до 202</w:t>
      </w:r>
      <w:r w:rsidR="006E64C3">
        <w:rPr>
          <w:rFonts w:cstheme="minorBidi"/>
          <w:sz w:val="28"/>
        </w:rPr>
        <w:t>3</w:t>
      </w:r>
      <w:r w:rsidRPr="0082761E">
        <w:rPr>
          <w:rFonts w:cstheme="minorBidi"/>
          <w:sz w:val="28"/>
        </w:rPr>
        <w:t xml:space="preserve"> года" за счет средств резервного фонда Правительства Российской Федерации.</w:t>
      </w:r>
    </w:p>
    <w:p w14:paraId="2E030A0D" w14:textId="1388CEA1" w:rsidR="004546A8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27419 00 0000 150 "Субсидии бюджетам                                             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</w:t>
      </w:r>
      <w:r w:rsidR="006E64C3">
        <w:rPr>
          <w:rFonts w:cstheme="minorBidi"/>
          <w:sz w:val="28"/>
        </w:rPr>
        <w:t>3</w:t>
      </w:r>
      <w:r w:rsidRPr="0082761E">
        <w:rPr>
          <w:rFonts w:cstheme="minorBidi"/>
          <w:sz w:val="28"/>
        </w:rPr>
        <w:t xml:space="preserve"> года" классификации доходов бюджетов.";</w:t>
      </w:r>
    </w:p>
    <w:p w14:paraId="45A5723C" w14:textId="77777777" w:rsidR="005504F0" w:rsidRDefault="005504F0" w:rsidP="0076424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"5424</w:t>
      </w:r>
      <w:r>
        <w:rPr>
          <w:rFonts w:cstheme="minorBidi"/>
          <w:sz w:val="28"/>
          <w:lang w:val="en-US"/>
        </w:rPr>
        <w:t>F</w:t>
      </w:r>
      <w:r w:rsidRPr="0076424F">
        <w:rPr>
          <w:rFonts w:cstheme="minorBidi"/>
          <w:sz w:val="28"/>
        </w:rPr>
        <w:t xml:space="preserve">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</w:r>
    </w:p>
    <w:p w14:paraId="771C35A5" w14:textId="386BA237" w:rsidR="005504F0" w:rsidRDefault="005504F0" w:rsidP="0076424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</w:t>
      </w:r>
      <w:r w:rsidRPr="0076424F">
        <w:rPr>
          <w:rFonts w:cstheme="minorBidi"/>
          <w:sz w:val="28"/>
        </w:rPr>
        <w:t xml:space="preserve"> </w:t>
      </w:r>
      <w:r w:rsidR="00A45BB6">
        <w:rPr>
          <w:rFonts w:cstheme="minorBidi"/>
          <w:sz w:val="28"/>
        </w:rPr>
        <w:t xml:space="preserve"> </w:t>
      </w:r>
      <w:r w:rsidRPr="005504F0">
        <w:rPr>
          <w:rFonts w:cstheme="minorBidi"/>
          <w:sz w:val="28"/>
        </w:rPr>
        <w:t>"Обеспечение доступным и комфортным жильем и коммунальными услугами граждан Российской Федерации"</w:t>
      </w:r>
      <w:r>
        <w:rPr>
          <w:rFonts w:cstheme="minorBidi"/>
          <w:sz w:val="28"/>
        </w:rPr>
        <w:t xml:space="preserve"> </w:t>
      </w:r>
      <w:r>
        <w:rPr>
          <w:sz w:val="28"/>
        </w:rPr>
        <w:t>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</w:t>
      </w:r>
    </w:p>
    <w:p w14:paraId="1042F095" w14:textId="77777777" w:rsidR="005504F0" w:rsidRPr="00F07F5A" w:rsidRDefault="005504F0" w:rsidP="005504F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>Поступление иных межбюджетных трансфертов на указанные цели отражается по соответствующим кодам вида доходов 000 2 02 45424 00 0000 150 "Межбюджетные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 классификации доходов бюджетов.</w:t>
      </w:r>
      <w:r w:rsidR="00F07F5A">
        <w:rPr>
          <w:sz w:val="28"/>
        </w:rPr>
        <w:t>";</w:t>
      </w:r>
    </w:p>
    <w:p w14:paraId="73143E7F" w14:textId="77777777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"5456F Модернизация театров юного зрителя и театров кукол за счет средств резервного фонда Правительства Российской Федерации</w:t>
      </w:r>
    </w:p>
    <w:p w14:paraId="6AAE7B15" w14:textId="6BE39ACC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</w:t>
      </w:r>
      <w:r w:rsidRPr="0082761E">
        <w:rPr>
          <w:rFonts w:cstheme="minorBidi"/>
          <w:sz w:val="28"/>
        </w:rPr>
        <w:t>"Развитие культуры" по предоставлению субсидий бюджетам на модернизацию (реконструкцию и (или) капитальный ремонт) региональных и (или) муниципальных театров юного зрителя и театров кукол за счет средств резервного фонда Правительства Российской Федерации.</w:t>
      </w:r>
    </w:p>
    <w:p w14:paraId="42B4B2AA" w14:textId="77777777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доходов:</w:t>
      </w:r>
    </w:p>
    <w:p w14:paraId="2936FC06" w14:textId="77777777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000 2 02 25456 00 0000 150 "Субсидии бюджетам на модернизацию театров юного зрителя и театров кукол";</w:t>
      </w:r>
    </w:p>
    <w:p w14:paraId="3D6F4AF8" w14:textId="77777777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000 2 02 27456 00 0000 150 "Субсидии бюджетам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кукол" классификации доходов бюджетов.</w:t>
      </w:r>
    </w:p>
    <w:p w14:paraId="719BEF4C" w14:textId="77777777" w:rsidR="00852473" w:rsidRPr="0082761E" w:rsidRDefault="00852473" w:rsidP="00852473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06382356" w14:textId="77777777" w:rsidR="00CC1E40" w:rsidRPr="0082761E" w:rsidRDefault="00CC1E40" w:rsidP="00CC1E4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"5513F Развитие сети учреждений культурно-досугового типа за счет средств резервного фонда Правительства Российской Федерации</w:t>
      </w:r>
    </w:p>
    <w:p w14:paraId="32B03CEF" w14:textId="1B2362F6" w:rsidR="00CC1E40" w:rsidRPr="0082761E" w:rsidRDefault="00CC1E40" w:rsidP="00CC1E4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</w:t>
      </w:r>
      <w:r w:rsidRPr="0082761E">
        <w:rPr>
          <w:rFonts w:cstheme="minorBidi"/>
          <w:sz w:val="28"/>
        </w:rPr>
        <w:t>"Развитие культуры" по предоставлению субсидий бюджетам на развитие сети учреждений культурно-досугового типа за счет средств резервного фонда Правительства Российской Федерации.</w:t>
      </w:r>
    </w:p>
    <w:p w14:paraId="2E1E7A7C" w14:textId="77777777" w:rsidR="00CC1E40" w:rsidRPr="0082761E" w:rsidRDefault="00CC1E40" w:rsidP="00CC1E4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25513 00 0000 150 "Субсидии бюджетам на развитие сети учреждений культурно-досугового типа" классификации доходов бюджетов.</w:t>
      </w:r>
    </w:p>
    <w:p w14:paraId="624DC2D5" w14:textId="77777777" w:rsidR="00CC1E40" w:rsidRPr="0082761E" w:rsidRDefault="00CC1E40" w:rsidP="00CC1E4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5C3852C6" w14:textId="77777777" w:rsidR="00E23A8F" w:rsidRPr="0082761E" w:rsidRDefault="00E23A8F" w:rsidP="00E23A8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"55220 Создание модульных некапитальных средств размещения                                     при реализации инвестиционных проектов</w:t>
      </w:r>
    </w:p>
    <w:p w14:paraId="77CC5742" w14:textId="0352ACA5" w:rsidR="00E23A8F" w:rsidRPr="0082761E" w:rsidRDefault="00E23A8F" w:rsidP="00E23A8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 xml:space="preserve"> 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</w:t>
      </w:r>
      <w:r w:rsidRPr="0082761E">
        <w:rPr>
          <w:rFonts w:cstheme="minorBidi"/>
          <w:sz w:val="28"/>
        </w:rPr>
        <w:t>"Развитие туризма"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проектов.</w:t>
      </w:r>
    </w:p>
    <w:p w14:paraId="753C7D4E" w14:textId="77777777" w:rsidR="00E23A8F" w:rsidRPr="0082761E" w:rsidRDefault="00E23A8F" w:rsidP="00E23A8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коду вида доходов              000 2 02 25522 02 0000 150 "Субсидии бюджетам субъектов Российской Федерации на создание модульных некапитальных средств размещения при реализации инвестиционных проектов" классификации доходов бюджетов.</w:t>
      </w:r>
    </w:p>
    <w:p w14:paraId="2C9FFCC4" w14:textId="77777777" w:rsidR="00E23A8F" w:rsidRPr="0082761E" w:rsidRDefault="00E23A8F" w:rsidP="00E23A8F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бюджетов субъектов Российской Федерации на указанные цели.";</w:t>
      </w:r>
    </w:p>
    <w:p w14:paraId="10B0C68B" w14:textId="77777777" w:rsidR="004546A8" w:rsidRPr="0082761E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"5523F 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</w:t>
      </w:r>
    </w:p>
    <w:p w14:paraId="68BD8614" w14:textId="72F744AD" w:rsidR="004546A8" w:rsidRPr="0082761E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</w:t>
      </w:r>
      <w:r w:rsidRPr="0082761E">
        <w:rPr>
          <w:rFonts w:cstheme="minorBidi"/>
          <w:sz w:val="28"/>
        </w:rPr>
        <w:t>"Развитие Северо-Кавказского федерального округа" по предоставлению субсидий бюджетам на мероприятия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Федерации.</w:t>
      </w:r>
    </w:p>
    <w:p w14:paraId="49CDA753" w14:textId="77777777" w:rsidR="004546A8" w:rsidRPr="0082761E" w:rsidRDefault="004546A8" w:rsidP="004546A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27523 00 0000 150 "Субсидии бюджетам                                                на софинансирование капитальных вложений в объекты государственной (муниципальной) собственности в рамках реализации мероприятий                                                  по социально-экономическому развитию субъектов Российской Федерации, входящих в состав Северо-Кавказского федерального округа" классификации доходов бюджетов.";</w:t>
      </w:r>
    </w:p>
    <w:p w14:paraId="7198F0DE" w14:textId="77777777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"55280 Создание федерального ресурсного центра подготовки кадров для индустрии туризма и гостеприимства в Московской области</w:t>
      </w:r>
    </w:p>
    <w:p w14:paraId="135D6D10" w14:textId="3A999538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</w:t>
      </w:r>
      <w:r w:rsidRPr="0082761E">
        <w:rPr>
          <w:rFonts w:cstheme="minorBidi"/>
          <w:sz w:val="28"/>
        </w:rPr>
        <w:t>"Развитие туризма" по предоставлению иного межбюджетного трансферта бюджету Московской области на создание федерального ресурсного центра подготовки кадров для индустрии туризма и гостеприимства.</w:t>
      </w:r>
    </w:p>
    <w:p w14:paraId="022DAE65" w14:textId="77777777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иного межбюджетного трансферта на указанные цели отражается по коду вида доходов 000 2 02 45528 02 0000 150 "Межбюджетный трансферт, передаваемый бюджету Московской области на создание федерального ресурсного центра подготовки кадров для индустрии туризма и гостеприимства" классификации доходов бюджетов.</w:t>
      </w:r>
    </w:p>
    <w:p w14:paraId="2D881948" w14:textId="77777777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55290 Создание центра развития кадрового потенциала туристической отрасли в Республике Татарстан</w:t>
      </w:r>
    </w:p>
    <w:p w14:paraId="593EA8A9" w14:textId="19F684DD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 </w:t>
      </w:r>
      <w:r w:rsidRPr="0082761E">
        <w:rPr>
          <w:rFonts w:cstheme="minorBidi"/>
          <w:sz w:val="28"/>
        </w:rPr>
        <w:t>"Развитие туризма" по предоставлению иного межбюджетного трансферта бюджету Республики Татарстан на создание центра развития кадрового потенциала туристической отрасли.</w:t>
      </w:r>
    </w:p>
    <w:p w14:paraId="53D95381" w14:textId="77777777" w:rsidR="00945FDD" w:rsidRPr="0082761E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иного межбюджетного трансферта на указанные цели отражается по коду вида доходов 000 2 02 45529 02 0000 150 "Межбюджетный трансферт, передаваемый бюджету Республики Татарстан на создание центра развития кадрового потенциала туристической отрасли" классификации доходов бюджетов.</w:t>
      </w:r>
    </w:p>
    <w:p w14:paraId="53655C38" w14:textId="77777777" w:rsidR="00E23A8F" w:rsidRDefault="00945FDD" w:rsidP="00945FDD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также отражаются расходы бюджета Республики Татарстан на указанные цели.";</w:t>
      </w:r>
    </w:p>
    <w:p w14:paraId="728FC0CF" w14:textId="77777777" w:rsidR="002270E8" w:rsidRPr="002270E8" w:rsidRDefault="002270E8" w:rsidP="002270E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</w:t>
      </w:r>
      <w:r w:rsidRPr="002270E8">
        <w:rPr>
          <w:rFonts w:cstheme="minorBidi"/>
          <w:sz w:val="28"/>
        </w:rPr>
        <w:t>5540</w:t>
      </w:r>
      <w:r w:rsidRPr="002270E8">
        <w:rPr>
          <w:rFonts w:cstheme="minorBidi"/>
          <w:sz w:val="28"/>
          <w:lang w:val="en-US"/>
        </w:rPr>
        <w:t>F</w:t>
      </w:r>
      <w:r w:rsidRPr="002270E8">
        <w:rPr>
          <w:rFonts w:cstheme="minorBidi"/>
          <w:sz w:val="28"/>
        </w:rPr>
        <w:t xml:space="preserve"> 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</w:t>
      </w:r>
    </w:p>
    <w:p w14:paraId="0FE4B7B1" w14:textId="259D32AA" w:rsidR="002270E8" w:rsidRPr="002270E8" w:rsidRDefault="002270E8" w:rsidP="002270E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2270E8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</w:t>
      </w:r>
      <w:r w:rsidRPr="002270E8">
        <w:rPr>
          <w:rFonts w:cstheme="minorBidi"/>
          <w:sz w:val="28"/>
        </w:rPr>
        <w:t xml:space="preserve">"Обеспечение доступным и комфортным жильем и коммунальными услугами </w:t>
      </w:r>
      <w:r w:rsidRPr="002270E8">
        <w:rPr>
          <w:rFonts w:cstheme="minorBidi"/>
          <w:sz w:val="28"/>
        </w:rPr>
        <w:lastRenderedPageBreak/>
        <w:t xml:space="preserve">граждан Российской Федерации" по предоставлению субсидий бюджетам </w:t>
      </w:r>
      <w:r w:rsidR="00A45BB6">
        <w:rPr>
          <w:rFonts w:cstheme="minorBidi"/>
          <w:sz w:val="28"/>
        </w:rPr>
        <w:t xml:space="preserve">                                </w:t>
      </w:r>
      <w:r w:rsidRPr="002270E8">
        <w:rPr>
          <w:rFonts w:cstheme="minorBidi"/>
          <w:sz w:val="28"/>
        </w:rPr>
        <w:t>на реализацию мероприятий</w:t>
      </w:r>
      <w:r w:rsidR="00A45BB6">
        <w:rPr>
          <w:rFonts w:cstheme="minorBidi"/>
          <w:sz w:val="28"/>
        </w:rPr>
        <w:t xml:space="preserve"> </w:t>
      </w:r>
      <w:r w:rsidRPr="002270E8">
        <w:rPr>
          <w:rFonts w:cstheme="minorBidi"/>
          <w:sz w:val="28"/>
        </w:rPr>
        <w:t>по повышению устойчивости жилых домов,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Федерации.</w:t>
      </w:r>
    </w:p>
    <w:p w14:paraId="5467C9C1" w14:textId="77777777" w:rsidR="002270E8" w:rsidRDefault="002270E8" w:rsidP="002270E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2270E8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25540 00 0000 150 "Субсидии бюджетам на реализацию мероприятий по повышению устойчивости жилых домов, основных объектов                            и систем жизнеобеспечения в сейсмических районах Российской Федерации" классификации доходов бюджетов.</w:t>
      </w:r>
      <w:r>
        <w:rPr>
          <w:rFonts w:cstheme="minorBidi"/>
          <w:sz w:val="28"/>
        </w:rPr>
        <w:t>";</w:t>
      </w:r>
    </w:p>
    <w:p w14:paraId="2CB3E3C1" w14:textId="251C7B8F" w:rsidR="00F07F5A" w:rsidRDefault="00F07F5A" w:rsidP="005B7D1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"5555</w:t>
      </w:r>
      <w:r>
        <w:rPr>
          <w:rFonts w:cstheme="minorBidi"/>
          <w:sz w:val="28"/>
          <w:lang w:val="en-US"/>
        </w:rPr>
        <w:t>F</w:t>
      </w:r>
      <w:r w:rsidRPr="00F17018">
        <w:rPr>
          <w:rFonts w:cstheme="minorBidi"/>
          <w:sz w:val="28"/>
        </w:rPr>
        <w:t xml:space="preserve"> Реализация программ формирования современной городской среды</w:t>
      </w:r>
      <w:r w:rsidR="00A45BB6">
        <w:rPr>
          <w:rFonts w:cstheme="minorBidi"/>
          <w:sz w:val="28"/>
        </w:rPr>
        <w:t xml:space="preserve">               </w:t>
      </w:r>
      <w:r w:rsidRPr="00F17018">
        <w:rPr>
          <w:rFonts w:cstheme="minorBidi"/>
          <w:sz w:val="28"/>
        </w:rPr>
        <w:t xml:space="preserve"> за счет средств резервного фонда Правительства Российской Федерации</w:t>
      </w:r>
    </w:p>
    <w:p w14:paraId="0C353982" w14:textId="6BD4379C" w:rsidR="00F07F5A" w:rsidRDefault="00F07F5A" w:rsidP="005B7D1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bCs/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</w:t>
      </w:r>
      <w:r w:rsidRPr="00F17018">
        <w:rPr>
          <w:rFonts w:cstheme="minorBidi"/>
          <w:bCs/>
          <w:sz w:val="28"/>
        </w:rPr>
        <w:t xml:space="preserve"> </w:t>
      </w:r>
      <w:r w:rsidR="00A45BB6">
        <w:rPr>
          <w:rFonts w:cstheme="minorBidi"/>
          <w:bCs/>
          <w:sz w:val="28"/>
        </w:rPr>
        <w:t xml:space="preserve"> </w:t>
      </w:r>
      <w:r w:rsidRPr="00F07F5A">
        <w:rPr>
          <w:rFonts w:cstheme="minorBidi"/>
          <w:bCs/>
          <w:sz w:val="28"/>
        </w:rPr>
        <w:t>"Обеспечение доступным и комфортным жильем и коммунальными услугами граждан Российской Федерации"</w:t>
      </w:r>
      <w:r w:rsidRPr="00F17018">
        <w:rPr>
          <w:rFonts w:cstheme="minorBidi"/>
          <w:bCs/>
          <w:sz w:val="28"/>
        </w:rPr>
        <w:t xml:space="preserve"> </w:t>
      </w:r>
      <w:r>
        <w:rPr>
          <w:sz w:val="28"/>
        </w:rPr>
        <w:t xml:space="preserve">по предоставлению субсидий бюджетам </w:t>
      </w:r>
      <w:r w:rsidR="00A45BB6">
        <w:rPr>
          <w:sz w:val="28"/>
        </w:rPr>
        <w:t xml:space="preserve">                                  </w:t>
      </w:r>
      <w:r>
        <w:rPr>
          <w:sz w:val="28"/>
        </w:rPr>
        <w:t xml:space="preserve">на реализацию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 </w:t>
      </w:r>
      <w:r w:rsidR="00A45BB6">
        <w:rPr>
          <w:sz w:val="28"/>
        </w:rPr>
        <w:t xml:space="preserve">                     </w:t>
      </w:r>
      <w:r w:rsidRPr="00E14907">
        <w:rPr>
          <w:rFonts w:cstheme="minorBidi"/>
          <w:sz w:val="28"/>
        </w:rPr>
        <w:t>за счет средств резервного фонда Правительства Российской Федерации</w:t>
      </w:r>
      <w:r>
        <w:rPr>
          <w:rFonts w:cstheme="minorBidi"/>
          <w:sz w:val="28"/>
        </w:rPr>
        <w:t>.</w:t>
      </w:r>
    </w:p>
    <w:p w14:paraId="70EBF442" w14:textId="0FAFF1DC" w:rsidR="00F07F5A" w:rsidRPr="00F07F5A" w:rsidRDefault="00F07F5A" w:rsidP="00F07F5A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 xml:space="preserve">Поступление субсидий бюджетам на указанные цели отражается </w:t>
      </w:r>
      <w:r w:rsidR="00A45BB6">
        <w:rPr>
          <w:sz w:val="28"/>
        </w:rPr>
        <w:t xml:space="preserve">                                         </w:t>
      </w:r>
      <w:r>
        <w:rPr>
          <w:sz w:val="28"/>
        </w:rPr>
        <w:t>по соответствующим кодам вида доходов 000 2 02 25555 00 0000 150 "Субсидии бюджетам на реализацию программ формирования современной городской среды" классификации доходов бюджетов.</w:t>
      </w:r>
      <w:r>
        <w:rPr>
          <w:rFonts w:cstheme="minorBidi"/>
          <w:sz w:val="28"/>
        </w:rPr>
        <w:t>";</w:t>
      </w:r>
    </w:p>
    <w:p w14:paraId="2706857C" w14:textId="77777777" w:rsidR="006F01D1" w:rsidRPr="0082761E" w:rsidRDefault="006F01D1" w:rsidP="006F01D1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"5576</w:t>
      </w:r>
      <w:r w:rsidRPr="0082761E">
        <w:rPr>
          <w:rFonts w:cstheme="minorBidi"/>
          <w:sz w:val="28"/>
          <w:lang w:val="en-US"/>
        </w:rPr>
        <w:t>F</w:t>
      </w:r>
      <w:r w:rsidRPr="0082761E">
        <w:rPr>
          <w:rFonts w:cstheme="minorBidi"/>
          <w:sz w:val="28"/>
        </w:rPr>
        <w:t xml:space="preserve"> Субсидии на обеспечение комплексного развития сельских территорий за счет средств резервного фонда Правительства Российской Федерации</w:t>
      </w:r>
    </w:p>
    <w:p w14:paraId="403BA31D" w14:textId="508F30A7" w:rsidR="006F01D1" w:rsidRPr="0082761E" w:rsidRDefault="006F01D1" w:rsidP="006F01D1">
      <w:pPr>
        <w:spacing w:before="0" w:after="0"/>
        <w:ind w:firstLine="709"/>
        <w:contextualSpacing w:val="0"/>
        <w:jc w:val="both"/>
        <w:rPr>
          <w:rFonts w:cstheme="minorBidi"/>
          <w:bCs/>
          <w:sz w:val="28"/>
        </w:rPr>
      </w:pPr>
      <w:r w:rsidRPr="0082761E">
        <w:rPr>
          <w:rFonts w:cstheme="minorBidi"/>
          <w:bCs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bCs/>
          <w:sz w:val="28"/>
        </w:rPr>
        <w:t xml:space="preserve"> </w:t>
      </w:r>
      <w:r w:rsidRPr="0082761E">
        <w:rPr>
          <w:rFonts w:cstheme="minorBidi"/>
          <w:bCs/>
          <w:sz w:val="28"/>
        </w:rPr>
        <w:t xml:space="preserve">"Комплексное развитие сельских территорий" по предоставлению субсидий </w:t>
      </w:r>
      <w:r w:rsidR="00A45BB6">
        <w:rPr>
          <w:rFonts w:cstheme="minorBidi"/>
          <w:bCs/>
          <w:sz w:val="28"/>
        </w:rPr>
        <w:t xml:space="preserve">                          </w:t>
      </w:r>
      <w:r w:rsidRPr="0082761E">
        <w:rPr>
          <w:rFonts w:cstheme="minorBidi"/>
          <w:bCs/>
          <w:sz w:val="28"/>
        </w:rPr>
        <w:lastRenderedPageBreak/>
        <w:t>на обеспечение комплексного развития сельских территорий за счет средств резервного фонда Правительства Российской Федерации.</w:t>
      </w:r>
    </w:p>
    <w:p w14:paraId="4AED6ACC" w14:textId="77777777" w:rsidR="006F01D1" w:rsidRPr="0082761E" w:rsidRDefault="006F01D1" w:rsidP="006F01D1">
      <w:pPr>
        <w:spacing w:before="0" w:after="0"/>
        <w:ind w:firstLine="709"/>
        <w:contextualSpacing w:val="0"/>
        <w:jc w:val="both"/>
        <w:rPr>
          <w:rFonts w:cstheme="minorBidi"/>
          <w:bCs/>
          <w:sz w:val="28"/>
        </w:rPr>
      </w:pPr>
      <w:r w:rsidRPr="0082761E">
        <w:rPr>
          <w:rFonts w:cstheme="minorBidi"/>
          <w:bCs/>
          <w:sz w:val="28"/>
        </w:rPr>
        <w:t>Поступление субсидий на указанные цели отражается по соответствующим кодам вида доходов 000 2 02 25576 00 0000 150 "Субсидии бюджетам на обеспечение комплексного развития сельских территорий"</w:t>
      </w:r>
      <w:r w:rsidRPr="0082761E">
        <w:rPr>
          <w:rFonts w:cstheme="minorBidi"/>
          <w:sz w:val="28"/>
        </w:rPr>
        <w:t xml:space="preserve"> </w:t>
      </w:r>
      <w:r w:rsidRPr="0082761E">
        <w:rPr>
          <w:rFonts w:cstheme="minorBidi"/>
          <w:bCs/>
          <w:sz w:val="28"/>
        </w:rPr>
        <w:t>классификации доходов бюджетов.";</w:t>
      </w:r>
    </w:p>
    <w:p w14:paraId="1126F718" w14:textId="7777777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"56080 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</w:t>
      </w:r>
    </w:p>
    <w:p w14:paraId="1EE2052C" w14:textId="7E15800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</w:t>
      </w:r>
      <w:r w:rsidRPr="0082761E">
        <w:rPr>
          <w:rFonts w:cstheme="minorBidi"/>
          <w:sz w:val="28"/>
        </w:rPr>
        <w:t>"Развитие здравоохранения" на предоставление иных межбюджетных трансфертов бюджетам на приобретение медицинских изделий для оснащения медицинских организаций за счет средств резервного фонда Правительства Российской Федерации.</w:t>
      </w:r>
    </w:p>
    <w:p w14:paraId="5FED3E53" w14:textId="7777777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иных межбюджетных трансфертов на указанные цели отражается по соответствующим кодам вида доходов 000 2 02 49001 00 0000 150 "Межбюджетные трансферты, передаваемые бюджетам, за счет средств резервного фонда Правительства Российской Федерации" классификации доходов бюджетов.";</w:t>
      </w:r>
    </w:p>
    <w:p w14:paraId="2B7CF216" w14:textId="77777777" w:rsidR="006F01D1" w:rsidRPr="0082761E" w:rsidRDefault="006F01D1" w:rsidP="006F01D1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"5750</w:t>
      </w:r>
      <w:r w:rsidRPr="0082761E">
        <w:rPr>
          <w:rFonts w:cstheme="minorBidi"/>
          <w:sz w:val="28"/>
          <w:lang w:val="en-US"/>
        </w:rPr>
        <w:t>F</w:t>
      </w:r>
      <w:r w:rsidRPr="0082761E">
        <w:rPr>
          <w:rFonts w:cstheme="minorBidi"/>
          <w:sz w:val="28"/>
        </w:rPr>
        <w:t xml:space="preserve"> Реализация мероприятий по модернизации школьных систем образования за счет средств резервного фонда Правительства Российской Федерации</w:t>
      </w:r>
    </w:p>
    <w:p w14:paraId="735FFA19" w14:textId="19DD9537" w:rsidR="006F01D1" w:rsidRPr="0082761E" w:rsidRDefault="006F01D1" w:rsidP="006F01D1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      </w:t>
      </w:r>
      <w:r w:rsidRPr="0082761E">
        <w:rPr>
          <w:rFonts w:cstheme="minorBidi"/>
          <w:sz w:val="28"/>
        </w:rPr>
        <w:t>"Развитие образования" по предоставлению субсидий бюджетам на реализацию мероприятий по модернизации школьных систем образования за счет средств резервного фонда Правительства Российской Федерации.</w:t>
      </w:r>
    </w:p>
    <w:p w14:paraId="440A958E" w14:textId="77777777" w:rsidR="00835B4A" w:rsidRPr="002A27B0" w:rsidRDefault="006F01D1" w:rsidP="002A27B0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субсидий на указанные цели отражается по соответствующим кодам вида доходов 000 2 02 25750 00 0000 150 "Субсидии бюджетам на реализацию мероприятий по модернизации школьных систем образования" классификации доходов бюджетов.";</w:t>
      </w:r>
    </w:p>
    <w:p w14:paraId="651847D1" w14:textId="77777777" w:rsidR="00EB3B1C" w:rsidRDefault="00EB3B1C" w:rsidP="00641B36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"57920 </w:t>
      </w:r>
      <w:r w:rsidRPr="00EB3B1C">
        <w:rPr>
          <w:sz w:val="28"/>
        </w:rPr>
        <w:t xml:space="preserve">Гранты общеобразовательным организациям, ставшим победителями Всероссийских спортивных соревнований школьников "Президентские состязания" </w:t>
      </w:r>
      <w:r w:rsidR="00641B36" w:rsidRPr="00A45F0B">
        <w:rPr>
          <w:sz w:val="28"/>
        </w:rPr>
        <w:t xml:space="preserve">    </w:t>
      </w:r>
      <w:r w:rsidRPr="00EB3B1C">
        <w:rPr>
          <w:sz w:val="28"/>
        </w:rPr>
        <w:lastRenderedPageBreak/>
        <w:t xml:space="preserve">и Всероссийских спортивных игр школьников "Президентские спортивные игры", </w:t>
      </w:r>
      <w:r w:rsidR="00641B36" w:rsidRPr="00F17018">
        <w:rPr>
          <w:sz w:val="28"/>
        </w:rPr>
        <w:t xml:space="preserve">               </w:t>
      </w:r>
      <w:r w:rsidRPr="00EB3B1C">
        <w:rPr>
          <w:sz w:val="28"/>
        </w:rPr>
        <w:t>на развитие спортивной инфраструктуры</w:t>
      </w:r>
    </w:p>
    <w:p w14:paraId="6F8817F5" w14:textId="21AF53A3" w:rsidR="00EB3B1C" w:rsidRDefault="00EB3B1C" w:rsidP="00641B36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</w:t>
      </w:r>
      <w:r w:rsidR="000E214A" w:rsidRPr="00F17018">
        <w:rPr>
          <w:sz w:val="28"/>
        </w:rPr>
        <w:t>программы</w:t>
      </w:r>
      <w:r>
        <w:rPr>
          <w:sz w:val="28"/>
        </w:rPr>
        <w:t xml:space="preserve"> Российской Федерации </w:t>
      </w:r>
      <w:r w:rsidR="00A45BB6">
        <w:rPr>
          <w:sz w:val="28"/>
        </w:rPr>
        <w:t xml:space="preserve">                    </w:t>
      </w:r>
      <w:r>
        <w:rPr>
          <w:sz w:val="28"/>
        </w:rPr>
        <w:t>"Развитие образования" по предоставлению иных межбюджетных трансфертов бюджетам на предоставление грантов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на развитие спортивной инфраструктуры.</w:t>
      </w:r>
    </w:p>
    <w:p w14:paraId="530BF595" w14:textId="77777777" w:rsidR="00EB3B1C" w:rsidRDefault="00EB3B1C" w:rsidP="00641B36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Поступление иных межбюджетных трансфертов на указанные цели отражается по соответствующим кодам вида доходов 000 2 02 45792 00 0000 150 "Межбюджетные трансферты, передаваемые бюджетам на предоставление грантов </w:t>
      </w:r>
      <w:r w:rsidR="00641B36" w:rsidRPr="00F17018">
        <w:rPr>
          <w:sz w:val="28"/>
        </w:rPr>
        <w:t xml:space="preserve">                 </w:t>
      </w:r>
      <w:r>
        <w:rPr>
          <w:sz w:val="28"/>
        </w:rPr>
        <w:t>в форме субсидий общеобразовательным организациям, ставшим победителями Всероссийских спортивных соревнований школьников "Президентские состязания"</w:t>
      </w:r>
      <w:r w:rsidR="00641B36" w:rsidRPr="00F17018">
        <w:rPr>
          <w:sz w:val="28"/>
        </w:rPr>
        <w:t xml:space="preserve">         </w:t>
      </w:r>
      <w:r>
        <w:rPr>
          <w:sz w:val="28"/>
        </w:rPr>
        <w:t xml:space="preserve"> и Всероссийских спортивных игр школьников "Президентские спортивные игры", </w:t>
      </w:r>
      <w:r w:rsidR="00641B36" w:rsidRPr="00F17018">
        <w:rPr>
          <w:sz w:val="28"/>
        </w:rPr>
        <w:t xml:space="preserve">             </w:t>
      </w:r>
      <w:r>
        <w:rPr>
          <w:sz w:val="28"/>
        </w:rPr>
        <w:t>на развитие спортивной инфраструктуры" классификации доходов бюджетов.</w:t>
      </w:r>
    </w:p>
    <w:p w14:paraId="0CD93E68" w14:textId="64B21E71" w:rsidR="00EB3B1C" w:rsidRDefault="00EB3B1C" w:rsidP="00EB3B1C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</w:t>
      </w:r>
    </w:p>
    <w:p w14:paraId="053BD721" w14:textId="77777777" w:rsidR="006B31A5" w:rsidRDefault="003C1C9A" w:rsidP="00444BF4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57930 </w:t>
      </w:r>
      <w:r w:rsidRPr="003C1C9A">
        <w:rPr>
          <w:sz w:val="28"/>
        </w:rPr>
        <w:t xml:space="preserve">Гранты общеобразовательным организациям, ставшим победителями Всероссийских спортивных соревнований школьников "Президентские состязания" </w:t>
      </w:r>
      <w:r w:rsidR="00641B36" w:rsidRPr="00444BF4">
        <w:rPr>
          <w:sz w:val="28"/>
        </w:rPr>
        <w:t xml:space="preserve">                </w:t>
      </w:r>
      <w:r w:rsidRPr="003C1C9A">
        <w:rPr>
          <w:sz w:val="28"/>
        </w:rPr>
        <w:t xml:space="preserve">и Всероссийских спортивных игр школьников "Президентские спортивные игры", </w:t>
      </w:r>
      <w:r w:rsidR="00641B36" w:rsidRPr="00444BF4">
        <w:rPr>
          <w:sz w:val="28"/>
        </w:rPr>
        <w:t xml:space="preserve">               </w:t>
      </w:r>
      <w:r w:rsidRPr="003C1C9A">
        <w:rPr>
          <w:sz w:val="28"/>
        </w:rPr>
        <w:t>на поощрение педагогических работников, ответственных за организацию мероприятий по развитию детско-юношеского спорта</w:t>
      </w:r>
    </w:p>
    <w:p w14:paraId="63B8BB11" w14:textId="2046CF7C" w:rsidR="006B31A5" w:rsidRDefault="006B31A5" w:rsidP="00444BF4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</w:t>
      </w:r>
      <w:r w:rsidR="000E214A" w:rsidRPr="00F17018">
        <w:rPr>
          <w:sz w:val="28"/>
        </w:rPr>
        <w:t>программы</w:t>
      </w:r>
      <w:r>
        <w:rPr>
          <w:sz w:val="28"/>
        </w:rPr>
        <w:t xml:space="preserve"> Российской Федерации </w:t>
      </w:r>
      <w:r w:rsidR="00A45BB6">
        <w:rPr>
          <w:sz w:val="28"/>
        </w:rPr>
        <w:t xml:space="preserve">                     </w:t>
      </w:r>
      <w:r>
        <w:rPr>
          <w:sz w:val="28"/>
        </w:rPr>
        <w:t xml:space="preserve">"Развитие образования" по предоставлению иных межбюджетных трансфертов бюджетам на предоставление грантов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</w:t>
      </w:r>
      <w:r>
        <w:rPr>
          <w:sz w:val="28"/>
        </w:rPr>
        <w:lastRenderedPageBreak/>
        <w:t xml:space="preserve">школьников "Президентские спортивные игры", на поощрение педагогических работников, ответственных за организацию мероприятий по развитию </w:t>
      </w:r>
      <w:r w:rsidR="00A45BB6">
        <w:rPr>
          <w:sz w:val="28"/>
        </w:rPr>
        <w:t xml:space="preserve">                            </w:t>
      </w:r>
      <w:r>
        <w:rPr>
          <w:sz w:val="28"/>
        </w:rPr>
        <w:t>детско-юношеского спорта.</w:t>
      </w:r>
    </w:p>
    <w:p w14:paraId="40ED7037" w14:textId="77777777" w:rsidR="006B31A5" w:rsidRDefault="006B31A5" w:rsidP="00444BF4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Поступление иных межбюджетных трансфертов на указанные цели отражается по соответствующим кодам вида доходов 000 2 02 45793 00 0000 150 "Межбюджетные трансферты, передаваемые бюджетам на предоставление грантов </w:t>
      </w:r>
      <w:r w:rsidR="00641B36" w:rsidRPr="00444BF4">
        <w:rPr>
          <w:sz w:val="28"/>
        </w:rPr>
        <w:t xml:space="preserve">          </w:t>
      </w:r>
      <w:r>
        <w:rPr>
          <w:sz w:val="28"/>
        </w:rPr>
        <w:t xml:space="preserve">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</w:t>
      </w:r>
      <w:r w:rsidR="00641B36" w:rsidRPr="00F17018">
        <w:rPr>
          <w:sz w:val="28"/>
        </w:rPr>
        <w:t xml:space="preserve">   </w:t>
      </w:r>
      <w:r>
        <w:rPr>
          <w:sz w:val="28"/>
        </w:rPr>
        <w:t xml:space="preserve">и Всероссийских спортивных игр школьников "Президентские спортивные игры", </w:t>
      </w:r>
      <w:r w:rsidR="00641B36" w:rsidRPr="00F17018">
        <w:rPr>
          <w:sz w:val="28"/>
        </w:rPr>
        <w:t xml:space="preserve">                 </w:t>
      </w:r>
      <w:r>
        <w:rPr>
          <w:sz w:val="28"/>
        </w:rPr>
        <w:t>на поощрение педагогических работников, ответственных за организацию мероприятий по развитию детско-юношеского спорта" классификации доходов бюджетов.</w:t>
      </w:r>
    </w:p>
    <w:p w14:paraId="6FF6BD2D" w14:textId="2E0BFFD5" w:rsidR="003C1C9A" w:rsidRDefault="006B31A5" w:rsidP="006B31A5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</w:t>
      </w:r>
      <w:r w:rsidR="00444BF4">
        <w:rPr>
          <w:sz w:val="28"/>
        </w:rPr>
        <w:t>";</w:t>
      </w:r>
    </w:p>
    <w:p w14:paraId="17D4E937" w14:textId="77777777" w:rsidR="00F10CAC" w:rsidRPr="00F10CAC" w:rsidRDefault="00F10CAC" w:rsidP="00F10CAC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"</w:t>
      </w:r>
      <w:r w:rsidRPr="00F10CAC">
        <w:rPr>
          <w:sz w:val="28"/>
        </w:rPr>
        <w:t>58130 Субсидии бюджетам Республики Дагестан и Республики Северная Осетия - Алания в целях софинансирования расходных обязательств Республики Дагестан и Республики Северная Осетия - Алания, возникающих при реализации региональных программ устойчивого экономического развития предприятий энергетики и жилищно-коммунального хозяйства, за счет средств резервного фонда Правительства Российской Федерации</w:t>
      </w:r>
    </w:p>
    <w:p w14:paraId="5E039AA7" w14:textId="36B515B6" w:rsidR="00F10CAC" w:rsidRPr="00F10CAC" w:rsidRDefault="00F10CAC" w:rsidP="00F10CAC">
      <w:pPr>
        <w:spacing w:before="0" w:after="0"/>
        <w:ind w:firstLine="709"/>
        <w:contextualSpacing w:val="0"/>
        <w:jc w:val="both"/>
        <w:rPr>
          <w:sz w:val="28"/>
        </w:rPr>
      </w:pPr>
      <w:r w:rsidRPr="00F10CAC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</w:t>
      </w:r>
      <w:r w:rsidR="000E214A" w:rsidRPr="00F17018">
        <w:rPr>
          <w:sz w:val="28"/>
        </w:rPr>
        <w:t>программы</w:t>
      </w:r>
      <w:r w:rsidRPr="00F10CAC">
        <w:rPr>
          <w:sz w:val="28"/>
        </w:rPr>
        <w:t xml:space="preserve"> Российской Федерации </w:t>
      </w:r>
      <w:r w:rsidR="00A45BB6">
        <w:rPr>
          <w:sz w:val="28"/>
        </w:rPr>
        <w:t xml:space="preserve">                      </w:t>
      </w:r>
      <w:r w:rsidRPr="00F10CAC">
        <w:rPr>
          <w:sz w:val="28"/>
        </w:rPr>
        <w:t xml:space="preserve">"Развитие Северо-Кавказского федерального округа" по предоставлению субсидий бюджетам Республики Дагестан и Республики Северная Осетия - Алания в целях софинансирования расходных обязательств Республики Дагестан и Республики Северная Осетия - Алания, возникающих при реализации региональных </w:t>
      </w:r>
      <w:r>
        <w:rPr>
          <w:sz w:val="28"/>
        </w:rPr>
        <w:t xml:space="preserve">                    </w:t>
      </w:r>
      <w:r w:rsidRPr="00F10CAC">
        <w:rPr>
          <w:sz w:val="28"/>
        </w:rPr>
        <w:t xml:space="preserve">программ устойчивого экономического развития предприятий энергетики </w:t>
      </w:r>
      <w:r>
        <w:rPr>
          <w:sz w:val="28"/>
        </w:rPr>
        <w:t xml:space="preserve">                                     </w:t>
      </w:r>
      <w:r w:rsidRPr="00F10CAC">
        <w:rPr>
          <w:sz w:val="28"/>
        </w:rPr>
        <w:t>и жилищно-коммунального хозяйства, за счет средств резервного фонда Правительства Российской Федерации.</w:t>
      </w:r>
    </w:p>
    <w:p w14:paraId="1D62533E" w14:textId="03D2824A" w:rsidR="00F10CAC" w:rsidRPr="00EB3B1C" w:rsidRDefault="00F10CAC" w:rsidP="00F10CAC">
      <w:pPr>
        <w:spacing w:before="0" w:after="0"/>
        <w:ind w:firstLine="709"/>
        <w:contextualSpacing w:val="0"/>
        <w:jc w:val="both"/>
        <w:rPr>
          <w:sz w:val="28"/>
        </w:rPr>
      </w:pPr>
      <w:r w:rsidRPr="00F10CAC">
        <w:rPr>
          <w:sz w:val="28"/>
        </w:rPr>
        <w:lastRenderedPageBreak/>
        <w:t xml:space="preserve">Поступление субсидии на указанные цели отражается по коду вида доходов </w:t>
      </w:r>
      <w:r>
        <w:rPr>
          <w:sz w:val="28"/>
        </w:rPr>
        <w:t xml:space="preserve">           </w:t>
      </w:r>
      <w:r w:rsidRPr="00F10CAC">
        <w:rPr>
          <w:sz w:val="28"/>
        </w:rPr>
        <w:t>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бюджетов.</w:t>
      </w:r>
      <w:r>
        <w:rPr>
          <w:sz w:val="28"/>
        </w:rPr>
        <w:t>";</w:t>
      </w:r>
    </w:p>
    <w:p w14:paraId="67C46753" w14:textId="7777777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"5Р180 Иной межбюджетный трансферт бюджету Амурской области для возмещения расходов, понесенных бюджетом Амурской области на финансовое обеспечение отдельных мер по ликвидации последствий чрезвычайной ситуации, сложившейся на территориях Забайкальского края и Амурской области в связи                            с прошедшими опасными и неблагоприятными метеорологическими явлениями                          в июле - августе 2022 года,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</w:t>
      </w:r>
    </w:p>
    <w:p w14:paraId="74BCBE48" w14:textId="4D3C204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rFonts w:cstheme="minorBidi"/>
          <w:sz w:val="28"/>
        </w:rPr>
        <w:t xml:space="preserve">                 </w:t>
      </w:r>
      <w:r w:rsidRPr="0082761E">
        <w:rPr>
          <w:rFonts w:cstheme="minorBidi"/>
          <w:sz w:val="28"/>
        </w:rPr>
        <w:t xml:space="preserve">"Социальная поддержка граждан" по предоставлению иного межбюджетного трансферта бюджету Амурской области для возмещения расходов, понесенных бюджетом Амурской области на финансовое обеспечение отдельных мер </w:t>
      </w:r>
      <w:r w:rsidR="00A45BB6">
        <w:rPr>
          <w:rFonts w:cstheme="minorBidi"/>
          <w:sz w:val="28"/>
        </w:rPr>
        <w:t xml:space="preserve">                                     </w:t>
      </w:r>
      <w:r w:rsidRPr="0082761E">
        <w:rPr>
          <w:rFonts w:cstheme="minorBidi"/>
          <w:sz w:val="28"/>
        </w:rPr>
        <w:t xml:space="preserve">по ликвидации последствий чрезвычайной ситуации, сложившейся на территориях Забайкальского края Амурской области в связи с прошедшими опасными </w:t>
      </w:r>
      <w:r w:rsidR="00A45BB6">
        <w:rPr>
          <w:rFonts w:cstheme="minorBidi"/>
          <w:sz w:val="28"/>
        </w:rPr>
        <w:t xml:space="preserve">                                      </w:t>
      </w:r>
      <w:r w:rsidRPr="0082761E">
        <w:rPr>
          <w:rFonts w:cstheme="minorBidi"/>
          <w:sz w:val="28"/>
        </w:rPr>
        <w:t xml:space="preserve">и неблагоприятными метеорологическими явлениями в июле - августе 2022 года, </w:t>
      </w:r>
      <w:r w:rsidR="00A45BB6">
        <w:rPr>
          <w:rFonts w:cstheme="minorBidi"/>
          <w:sz w:val="28"/>
        </w:rPr>
        <w:t xml:space="preserve">                       </w:t>
      </w:r>
      <w:r w:rsidRPr="0082761E">
        <w:rPr>
          <w:rFonts w:cstheme="minorBidi"/>
          <w:sz w:val="28"/>
        </w:rPr>
        <w:t>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Федерации.</w:t>
      </w:r>
    </w:p>
    <w:p w14:paraId="07DCB5EA" w14:textId="77777777" w:rsidR="005D1EB2" w:rsidRPr="0082761E" w:rsidRDefault="005D1EB2" w:rsidP="005D1EB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бюджетов.";</w:t>
      </w:r>
    </w:p>
    <w:p w14:paraId="393B78E5" w14:textId="77777777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"5Р460 Иной межбюджетный трансферт бюджету Республики Тыва в целях софинансирования расходных обязательств по оказанию мер социальной поддержки граждан, жилые помещения которых утрачены в результате чрезвычайной ситуации, </w:t>
      </w:r>
      <w:r w:rsidRPr="0082761E">
        <w:rPr>
          <w:sz w:val="28"/>
        </w:rPr>
        <w:lastRenderedPageBreak/>
        <w:t>право которых установлено судебным решением, вступившим в законную силу,                   за счет средств резервного фонда Правительства Российской Федерации</w:t>
      </w:r>
    </w:p>
    <w:p w14:paraId="3999CD72" w14:textId="2E342054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A45BB6">
        <w:rPr>
          <w:sz w:val="28"/>
        </w:rPr>
        <w:t xml:space="preserve"> </w:t>
      </w:r>
      <w:r w:rsidRPr="0082761E">
        <w:rPr>
          <w:sz w:val="28"/>
        </w:rPr>
        <w:t>"Обеспечение доступным и комфортным жильем и коммунальными услугами граждан Российской Федерации" по предоставлению иного межбюджетного трансферта бюджету Республики Тыва в целях софинансирования расходных обязательств по оказанию мер социальной поддержки граждан, жилые помещения которых утрачены в результате чрезвычайной ситуации, право которых установлено судебным решением, вступившим в законную силу, за счет средств резервного фонда Правительства Российской Федерации.</w:t>
      </w:r>
    </w:p>
    <w:p w14:paraId="5C6B699A" w14:textId="77777777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1FBF14F6" w14:textId="77777777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5Р470 Иной межбюджетный трансферт бюджету Республики Саха (Якутия)                      в целях софинансирования расходных обязательств по оказанию мер социальной поддержки граждан, жилые помещения которых утрачены в результате чрезвычайной ситуации, право которых установлено судебным решением, вступившим в законную силу, за счет средств резервного фонда Правительства Российской Федерации</w:t>
      </w:r>
    </w:p>
    <w:p w14:paraId="0093D6F2" w14:textId="20C90E42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</w:t>
      </w:r>
      <w:r w:rsidRPr="0082761E">
        <w:rPr>
          <w:sz w:val="28"/>
        </w:rPr>
        <w:t>"Обеспечение доступным и комфортным жильем и коммунальными услугами граждан Российской Федерации" по предоставлению иного межбюджетного трансферта бюджету Республики Саха (Якутия) в целях софинансирования расходных обязательств по оказанию мер социальной поддержки граждан, жилые помещения которых утрачены в результате чрезвычайной ситуации, право которых установлено судебным решением, вступившим в законную силу, за счет средств резервного фонда Правительства Российской Федерации.</w:t>
      </w:r>
    </w:p>
    <w:p w14:paraId="42A9B085" w14:textId="77777777" w:rsidR="00C02D3E" w:rsidRPr="0082761E" w:rsidRDefault="00C02D3E" w:rsidP="00C02D3E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02E5B769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5Р480 Иной межбюджетный трансферт бюджету Тульской области в целях компенсации сельскохозяйственным товаропроизводителям ущерба, причиненного              в 2022 году в результате чрезвычайной ситуации природного характера на территории Тульской области, за счет средств резервного фонда Правительства Российской Федерации</w:t>
      </w:r>
    </w:p>
    <w:p w14:paraId="41B9F4F6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развития сельского хозяйства                             и регулирования рынков сельскохозяйственной продукции, сырья и продовольствия по предоставлению иного межбюджетного трансферта бюджету Тульской области                    в целях компенсации сельскохозяйственным товаропроизводителям ущерба, причиненного в 2022 году в результате чрезвычайной ситуации природного характера на территории Тульской области, за счет средств резервного фонда Правительства Российской Федерации.</w:t>
      </w:r>
    </w:p>
    <w:p w14:paraId="15F75598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4C9B52A1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5Р490 Иной межбюджетный трансферт бюджету Приморского края в целях компенсации сельскохозяйственным товаропроизводителям ущерба, причиненного             в 2022 году в результате чрезвычайной ситуации природного характера на территории Приморского края, за счет средств резервного фонда Правительства Российской Федерации</w:t>
      </w:r>
    </w:p>
    <w:p w14:paraId="7DBDBCFB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развития сельского хозяйства                             </w:t>
      </w:r>
      <w:r w:rsidRPr="0082761E">
        <w:rPr>
          <w:sz w:val="28"/>
        </w:rPr>
        <w:lastRenderedPageBreak/>
        <w:t>и регулирования рынков сельскохозяйственной продукции, сырья и продовольствия по предоставлению иного межбюджетного трансферта бюджету Приморского края                в целях компенсации сельскохозяйственным товаропроизводителям ущерба, причиненного в 2022 году в результате чрезвычайной ситуации природного характера на территории Приморского края, за счет средств резервного фонда Правительства Российской Федерации.</w:t>
      </w:r>
    </w:p>
    <w:p w14:paraId="7307E8DC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117D2D8C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5Р500 Субсидия бюджету Рязанской области на реализацию мероприятий                    по благоустройству Кремлевского сквера (сквер на Соборной) в г. Рязани за счет средств резервного фонда Правительства Российской Федерации</w:t>
      </w:r>
    </w:p>
    <w:p w14:paraId="0A48FD73" w14:textId="5C34C85A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</w:t>
      </w:r>
      <w:r w:rsidRPr="0082761E">
        <w:rPr>
          <w:sz w:val="28"/>
        </w:rPr>
        <w:t xml:space="preserve">"Обеспечение доступным и комфортным жильем и коммунальными услугами граждан Российской Федерации" по предоставлению субсидии бюджету Рязанской области на реализацию мероприятий по благоустройству Кремлевского сквера </w:t>
      </w:r>
      <w:r w:rsidR="007A5034">
        <w:rPr>
          <w:sz w:val="28"/>
        </w:rPr>
        <w:t xml:space="preserve">              </w:t>
      </w:r>
      <w:r w:rsidRPr="0082761E">
        <w:rPr>
          <w:sz w:val="28"/>
        </w:rPr>
        <w:t>(сквер на Соборной) в г. Рязани за счет средств резервного фонда Правительства Российской Федерации.</w:t>
      </w:r>
    </w:p>
    <w:p w14:paraId="2D2FD0FD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субсидии отражается по коду вида доходов                                              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бюджетов.</w:t>
      </w:r>
    </w:p>
    <w:p w14:paraId="1E7133D5" w14:textId="77777777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5Р510 Иной межбюджетный трансферт бюджету Приморского края для возмещения расходов, понесенных бюджетом Приморского края на финансовое обеспечение отдельных мер по ликвидации последствий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края, в целях </w:t>
      </w:r>
      <w:r w:rsidRPr="0082761E">
        <w:rPr>
          <w:sz w:val="28"/>
        </w:rPr>
        <w:lastRenderedPageBreak/>
        <w:t>оказания единовременной материальной помощи, финансовой помощи и выплаты единовременных пособий гражданам за счет средств резервного фонда Правительства Российской Федерации</w:t>
      </w:r>
    </w:p>
    <w:p w14:paraId="77DE3583" w14:textId="6FF6FE62" w:rsidR="00AA1A00" w:rsidRPr="0082761E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</w:t>
      </w:r>
      <w:r w:rsidRPr="0082761E">
        <w:rPr>
          <w:sz w:val="28"/>
        </w:rPr>
        <w:t xml:space="preserve">"Социальная поддержка граждан" по предоставлению иного межбюджетного трансферта бюджету Приморского края для возмещения расходов, понесенных бюджетом Приморского края на финансовое обеспечение отдельных мер </w:t>
      </w:r>
      <w:r w:rsidR="007A5034">
        <w:rPr>
          <w:sz w:val="28"/>
        </w:rPr>
        <w:t xml:space="preserve">                                      </w:t>
      </w:r>
      <w:r w:rsidRPr="0082761E">
        <w:rPr>
          <w:sz w:val="28"/>
        </w:rPr>
        <w:t xml:space="preserve">по ликвидации последствий чрезвычайной ситуации, обусловленной комплексом неблагоприятных метеорологических явлений, произошедших в июле - сентябре </w:t>
      </w:r>
      <w:r w:rsidR="007A5034">
        <w:rPr>
          <w:sz w:val="28"/>
        </w:rPr>
        <w:t xml:space="preserve">  </w:t>
      </w:r>
      <w:r w:rsidRPr="0082761E">
        <w:rPr>
          <w:sz w:val="28"/>
        </w:rPr>
        <w:t>2022 года на территории Приморского края, в целях оказания единовременной материальной помощи, финансовой помощи и выплаты единовременных пособий гражданам за счет средств резервного фонда Правительства Российской Федерации.</w:t>
      </w:r>
    </w:p>
    <w:p w14:paraId="22B7D934" w14:textId="77777777" w:rsidR="0050734D" w:rsidRDefault="00AA1A00" w:rsidP="00AA1A0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0214680D" w14:textId="77777777" w:rsidR="0050734D" w:rsidRPr="0050734D" w:rsidRDefault="0050734D" w:rsidP="0050734D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 xml:space="preserve">5Р520 Иной межбюджетный трансферт бюджету Забайкальского края </w:t>
      </w:r>
      <w:r>
        <w:rPr>
          <w:sz w:val="28"/>
        </w:rPr>
        <w:t xml:space="preserve">                           </w:t>
      </w:r>
      <w:r w:rsidRPr="0050734D">
        <w:rPr>
          <w:sz w:val="28"/>
        </w:rPr>
        <w:t xml:space="preserve">для возмещения расходов, понесенных бюджетом Забайкальского края </w:t>
      </w:r>
      <w:r>
        <w:rPr>
          <w:sz w:val="28"/>
        </w:rPr>
        <w:t xml:space="preserve">                                        </w:t>
      </w:r>
      <w:r w:rsidRPr="0050734D">
        <w:rPr>
          <w:sz w:val="28"/>
        </w:rPr>
        <w:t xml:space="preserve">на финансовое обеспечение отдельных мер по ликвидации последствий чрезвычайной ситуации, сложившейся на территориях Забайкальского края </w:t>
      </w:r>
      <w:r>
        <w:rPr>
          <w:sz w:val="28"/>
        </w:rPr>
        <w:t xml:space="preserve">                                </w:t>
      </w:r>
      <w:r w:rsidRPr="0050734D">
        <w:rPr>
          <w:sz w:val="28"/>
        </w:rPr>
        <w:t>и Амурской области в связи с прошедшими опасными и неблагоприятными метеорологическими явлениями в июле - августе 2022 года, 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</w:t>
      </w:r>
    </w:p>
    <w:p w14:paraId="63E86B20" w14:textId="51D98047" w:rsidR="0050734D" w:rsidRPr="0050734D" w:rsidRDefault="0050734D" w:rsidP="0050734D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</w:t>
      </w:r>
      <w:r w:rsidRPr="0050734D">
        <w:rPr>
          <w:sz w:val="28"/>
        </w:rPr>
        <w:t xml:space="preserve">"Социальная поддержка граждан" по предоставлению иного межбюджетного трансферта бюджету Забайкальского края для возмещения расходов, понесенных </w:t>
      </w:r>
      <w:r w:rsidRPr="0050734D">
        <w:rPr>
          <w:sz w:val="28"/>
        </w:rPr>
        <w:lastRenderedPageBreak/>
        <w:t xml:space="preserve">бюджетом Забайкальского края на финансовое обеспечение отдельных мер </w:t>
      </w:r>
      <w:r w:rsidR="007A5034">
        <w:rPr>
          <w:sz w:val="28"/>
        </w:rPr>
        <w:t xml:space="preserve">                               </w:t>
      </w:r>
      <w:r w:rsidRPr="0050734D">
        <w:rPr>
          <w:sz w:val="28"/>
        </w:rPr>
        <w:t xml:space="preserve">по ликвидации последствий чрезвычайной ситуации, сложившейся на территориях Забайкальского края и Амурской области в связи с прошедшими опасными </w:t>
      </w:r>
      <w:r w:rsidR="007A5034">
        <w:rPr>
          <w:sz w:val="28"/>
        </w:rPr>
        <w:t xml:space="preserve">                                   </w:t>
      </w:r>
      <w:r w:rsidRPr="0050734D">
        <w:rPr>
          <w:sz w:val="28"/>
        </w:rPr>
        <w:t xml:space="preserve">и неблагоприятными метеорологическими явлениями в июле - августе 2022 года, </w:t>
      </w:r>
      <w:r w:rsidR="007A5034">
        <w:rPr>
          <w:sz w:val="28"/>
        </w:rPr>
        <w:t xml:space="preserve">                       </w:t>
      </w:r>
      <w:r w:rsidRPr="0050734D">
        <w:rPr>
          <w:sz w:val="28"/>
        </w:rPr>
        <w:t>в целях оказания единовременной материальной помощи и финансовой помощи гражданам за счет средств резервного фонда Правительства Российской Федерации.</w:t>
      </w:r>
    </w:p>
    <w:p w14:paraId="66629180" w14:textId="77777777" w:rsidR="00C02D3E" w:rsidRDefault="0050734D" w:rsidP="0050734D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  <w:r w:rsidR="00AA1A00" w:rsidRPr="0082761E">
        <w:rPr>
          <w:sz w:val="28"/>
        </w:rPr>
        <w:t>";</w:t>
      </w:r>
    </w:p>
    <w:p w14:paraId="6E74DB66" w14:textId="77777777" w:rsidR="00FE6AE5" w:rsidRDefault="00FE6AE5" w:rsidP="0050734D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"5С020 </w:t>
      </w:r>
      <w:r w:rsidRPr="00FE6AE5">
        <w:rPr>
          <w:sz w:val="28"/>
        </w:rPr>
        <w:t>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фондов содействия кредитованию (гарантийных фондов, фондов поручительств) для обеспечения возможности привлечения финансирования при отсутствии обеспечения</w:t>
      </w:r>
    </w:p>
    <w:p w14:paraId="1411DA95" w14:textId="3F5809CE" w:rsidR="00FE6AE5" w:rsidRDefault="00FE6AE5" w:rsidP="0050734D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"</w:t>
      </w:r>
      <w:r w:rsidRPr="00FE6AE5">
        <w:rPr>
          <w:sz w:val="28"/>
        </w:rPr>
        <w:t>Экономическое развитие и инновационная экономика</w:t>
      </w:r>
      <w:r>
        <w:rPr>
          <w:sz w:val="28"/>
        </w:rPr>
        <w:t xml:space="preserve">" </w:t>
      </w:r>
      <w:r w:rsidRPr="0050734D">
        <w:rPr>
          <w:sz w:val="28"/>
        </w:rPr>
        <w:t>по предоставлению ин</w:t>
      </w:r>
      <w:r>
        <w:rPr>
          <w:sz w:val="28"/>
        </w:rPr>
        <w:t>ых межбюджетных</w:t>
      </w:r>
      <w:r w:rsidRPr="0050734D">
        <w:rPr>
          <w:sz w:val="28"/>
        </w:rPr>
        <w:t xml:space="preserve"> трансферт</w:t>
      </w:r>
      <w:r>
        <w:rPr>
          <w:sz w:val="28"/>
        </w:rPr>
        <w:t xml:space="preserve">ов </w:t>
      </w:r>
      <w:r w:rsidRPr="00FE6AE5">
        <w:rPr>
          <w:sz w:val="28"/>
        </w:rPr>
        <w:t>бюджетам Донецкой Народной Республики, Луганской Народной Республики, Запорожской области и Херсонской области</w:t>
      </w:r>
      <w:r>
        <w:rPr>
          <w:sz w:val="28"/>
        </w:rPr>
        <w:t xml:space="preserve"> по </w:t>
      </w:r>
      <w:r w:rsidRPr="00FE6AE5">
        <w:rPr>
          <w:sz w:val="28"/>
        </w:rPr>
        <w:t xml:space="preserve">созданию </w:t>
      </w:r>
      <w:r w:rsidR="00AB1EDF">
        <w:rPr>
          <w:sz w:val="28"/>
        </w:rPr>
        <w:t xml:space="preserve">                       </w:t>
      </w:r>
      <w:r w:rsidRPr="00FE6AE5">
        <w:rPr>
          <w:sz w:val="28"/>
        </w:rPr>
        <w:t xml:space="preserve">и (или) развитию фондов содействия кредитованию (гарантийных фондов, </w:t>
      </w:r>
      <w:r w:rsidR="00602FFD">
        <w:rPr>
          <w:sz w:val="28"/>
        </w:rPr>
        <w:t xml:space="preserve">                       </w:t>
      </w:r>
      <w:r w:rsidRPr="00FE6AE5">
        <w:rPr>
          <w:sz w:val="28"/>
        </w:rPr>
        <w:t>фондов поручительств) для обеспечения возможности привлечения финансирования при отсутствии обеспечения</w:t>
      </w:r>
      <w:r>
        <w:rPr>
          <w:sz w:val="28"/>
        </w:rPr>
        <w:t>.</w:t>
      </w:r>
    </w:p>
    <w:p w14:paraId="0BFB49CB" w14:textId="7189DFB3" w:rsidR="00FE6AE5" w:rsidRDefault="00FE6AE5" w:rsidP="00FE6AE5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Поступление ин</w:t>
      </w:r>
      <w:r>
        <w:rPr>
          <w:sz w:val="28"/>
        </w:rPr>
        <w:t>ых</w:t>
      </w:r>
      <w:r w:rsidRPr="0050734D">
        <w:rPr>
          <w:sz w:val="28"/>
        </w:rPr>
        <w:t xml:space="preserve"> межбюджетн</w:t>
      </w:r>
      <w:r>
        <w:rPr>
          <w:sz w:val="28"/>
        </w:rPr>
        <w:t>ых</w:t>
      </w:r>
      <w:r w:rsidRPr="0050734D">
        <w:rPr>
          <w:sz w:val="28"/>
        </w:rPr>
        <w:t xml:space="preserve"> трансферт</w:t>
      </w:r>
      <w:r>
        <w:rPr>
          <w:sz w:val="28"/>
        </w:rPr>
        <w:t>ов</w:t>
      </w:r>
      <w:r w:rsidRPr="0050734D">
        <w:rPr>
          <w:sz w:val="28"/>
        </w:rPr>
        <w:t xml:space="preserve"> на указанные цели отражается по коду вида доходов 000 </w:t>
      </w:r>
      <w:r w:rsidRPr="00EE706B">
        <w:rPr>
          <w:rFonts w:eastAsia="Times New Roman"/>
          <w:sz w:val="28"/>
          <w:lang w:eastAsia="ru-RU"/>
        </w:rPr>
        <w:t>2 02 42502 02 0000 150</w:t>
      </w:r>
      <w:r w:rsidRPr="0050734D">
        <w:rPr>
          <w:sz w:val="28"/>
        </w:rPr>
        <w:t xml:space="preserve"> "</w:t>
      </w:r>
      <w:r>
        <w:rPr>
          <w:sz w:val="28"/>
        </w:rPr>
        <w:t xml:space="preserve">Межбюджетные трансферты, передаваемые бюджетам </w:t>
      </w:r>
      <w:r w:rsidRPr="00EE706B">
        <w:rPr>
          <w:sz w:val="28"/>
        </w:rPr>
        <w:t xml:space="preserve">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</w:t>
      </w:r>
      <w:r w:rsidRPr="00EE706B">
        <w:rPr>
          <w:sz w:val="28"/>
        </w:rPr>
        <w:lastRenderedPageBreak/>
        <w:t>мероприятия по созданию и (или) развитию фондов содействия кредитованию (гарантийных фондов, фондов поручительств) для обеспечения возможности привлечения финансирования при отсутствии обеспечения</w:t>
      </w:r>
      <w:r w:rsidRPr="0050734D">
        <w:rPr>
          <w:sz w:val="28"/>
        </w:rPr>
        <w:t>" классификации доходов бюджетов.</w:t>
      </w:r>
    </w:p>
    <w:p w14:paraId="424AA50C" w14:textId="77777777" w:rsidR="0045474E" w:rsidRDefault="0045474E" w:rsidP="00FE6AE5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5С030 </w:t>
      </w:r>
      <w:r w:rsidRPr="0045474E">
        <w:rPr>
          <w:sz w:val="28"/>
        </w:rPr>
        <w:t>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государственных микрофинансовых организаций</w:t>
      </w:r>
    </w:p>
    <w:p w14:paraId="44AA8EF5" w14:textId="77777777" w:rsidR="0045474E" w:rsidRDefault="00E47A53" w:rsidP="00E47A53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"</w:t>
      </w:r>
      <w:r w:rsidRPr="00FE6AE5">
        <w:rPr>
          <w:sz w:val="28"/>
        </w:rPr>
        <w:t>Экономическое развитие и инновационная экономика</w:t>
      </w:r>
      <w:r>
        <w:rPr>
          <w:sz w:val="28"/>
        </w:rPr>
        <w:t xml:space="preserve">" </w:t>
      </w:r>
      <w:r w:rsidRPr="0050734D">
        <w:rPr>
          <w:sz w:val="28"/>
        </w:rPr>
        <w:t>по предоставлению ин</w:t>
      </w:r>
      <w:r>
        <w:rPr>
          <w:sz w:val="28"/>
        </w:rPr>
        <w:t>ых межбюджетных</w:t>
      </w:r>
      <w:r w:rsidRPr="0050734D">
        <w:rPr>
          <w:sz w:val="28"/>
        </w:rPr>
        <w:t xml:space="preserve"> трансферт</w:t>
      </w:r>
      <w:r>
        <w:rPr>
          <w:sz w:val="28"/>
        </w:rPr>
        <w:t xml:space="preserve">ов </w:t>
      </w:r>
      <w:r w:rsidRPr="00FE6AE5">
        <w:rPr>
          <w:sz w:val="28"/>
        </w:rPr>
        <w:t>бюджетам</w:t>
      </w:r>
      <w:r>
        <w:rPr>
          <w:sz w:val="28"/>
        </w:rPr>
        <w:t xml:space="preserve"> </w:t>
      </w:r>
      <w:r w:rsidRPr="0045474E">
        <w:rPr>
          <w:sz w:val="28"/>
        </w:rPr>
        <w:t>Донецкой Народной Республики, Луганской Народной Республики, Запорожской области и Херсонской области</w:t>
      </w:r>
      <w:r>
        <w:rPr>
          <w:sz w:val="28"/>
        </w:rPr>
        <w:t xml:space="preserve"> </w:t>
      </w:r>
      <w:r w:rsidRPr="0045474E">
        <w:rPr>
          <w:sz w:val="28"/>
        </w:rPr>
        <w:t xml:space="preserve">по созданию </w:t>
      </w:r>
      <w:r w:rsidR="00AB1EDF">
        <w:rPr>
          <w:sz w:val="28"/>
        </w:rPr>
        <w:t xml:space="preserve">                          </w:t>
      </w:r>
      <w:r w:rsidRPr="0045474E">
        <w:rPr>
          <w:sz w:val="28"/>
        </w:rPr>
        <w:t>и (или) развитию государственных микрофинансовых организаций</w:t>
      </w:r>
      <w:r>
        <w:rPr>
          <w:sz w:val="28"/>
        </w:rPr>
        <w:t>.</w:t>
      </w:r>
    </w:p>
    <w:p w14:paraId="5E3B1F6C" w14:textId="77777777" w:rsidR="00AB1EDF" w:rsidRDefault="00E47A53" w:rsidP="00E47A53">
      <w:pPr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Поступление ин</w:t>
      </w:r>
      <w:r>
        <w:rPr>
          <w:sz w:val="28"/>
        </w:rPr>
        <w:t>ых</w:t>
      </w:r>
      <w:r w:rsidRPr="0050734D">
        <w:rPr>
          <w:sz w:val="28"/>
        </w:rPr>
        <w:t xml:space="preserve"> межбюджетн</w:t>
      </w:r>
      <w:r>
        <w:rPr>
          <w:sz w:val="28"/>
        </w:rPr>
        <w:t>ых</w:t>
      </w:r>
      <w:r w:rsidRPr="0050734D">
        <w:rPr>
          <w:sz w:val="28"/>
        </w:rPr>
        <w:t xml:space="preserve"> трансферт</w:t>
      </w:r>
      <w:r>
        <w:rPr>
          <w:sz w:val="28"/>
        </w:rPr>
        <w:t>ов</w:t>
      </w:r>
      <w:r w:rsidRPr="0050734D">
        <w:rPr>
          <w:sz w:val="28"/>
        </w:rPr>
        <w:t xml:space="preserve"> на указанные цели отражается по коду вида доходов 000 </w:t>
      </w:r>
      <w:r w:rsidRPr="00EE706B">
        <w:rPr>
          <w:rFonts w:eastAsia="Times New Roman"/>
          <w:sz w:val="28"/>
          <w:lang w:eastAsia="ru-RU"/>
        </w:rPr>
        <w:t>2 02 42503 02 0000 150</w:t>
      </w:r>
      <w:r w:rsidRPr="0050734D">
        <w:rPr>
          <w:sz w:val="28"/>
        </w:rPr>
        <w:t xml:space="preserve"> "</w:t>
      </w:r>
      <w:r>
        <w:rPr>
          <w:sz w:val="28"/>
        </w:rPr>
        <w:t xml:space="preserve">Межбюджетные трансферты, передаваемые бюджетам </w:t>
      </w:r>
      <w:r w:rsidRPr="00027F7A">
        <w:rPr>
          <w:sz w:val="28"/>
        </w:rPr>
        <w:t xml:space="preserve">Донецкой Народной Республики, Луганской Народной Республики, Запорожской области и Херсонской области в целях софинансирования в полном объеме </w:t>
      </w:r>
      <w:r w:rsidRPr="00C966F6">
        <w:rPr>
          <w:sz w:val="28"/>
        </w:rPr>
        <w:t>расходных обязательств, возникающих при реализации мероприятия по созданию и (или) развитию государственных микрофинансовых организаций</w:t>
      </w:r>
      <w:r w:rsidRPr="0050734D">
        <w:rPr>
          <w:sz w:val="28"/>
        </w:rPr>
        <w:t>" классификации доходов бюджетов.</w:t>
      </w:r>
    </w:p>
    <w:p w14:paraId="1D316AF2" w14:textId="77777777" w:rsidR="00AB1EDF" w:rsidRPr="00AB1EDF" w:rsidRDefault="00AB1EDF" w:rsidP="00AB1EDF">
      <w:pPr>
        <w:spacing w:before="0" w:after="0"/>
        <w:ind w:firstLine="709"/>
        <w:contextualSpacing w:val="0"/>
        <w:jc w:val="both"/>
        <w:rPr>
          <w:sz w:val="28"/>
        </w:rPr>
      </w:pPr>
      <w:r w:rsidRPr="00AB1EDF">
        <w:rPr>
          <w:sz w:val="28"/>
        </w:rPr>
        <w:t xml:space="preserve">5С040 Иные межбюджетные трансферты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инфраструктуры поддержки субъектов малого и среднего предпринимательства, направленной на оказание комплекса услуг, сервисов и мер поддержки субъектам малого и среднего предпринимательства, физическим лицам, применяющим специальный налоговый режим "Налог на профессиональный доход", и физическим </w:t>
      </w:r>
      <w:r w:rsidRPr="00AB1EDF">
        <w:rPr>
          <w:sz w:val="28"/>
        </w:rPr>
        <w:lastRenderedPageBreak/>
        <w:t>лицам, заинтересованным в начале осуществления предпринимательской деятельности, в центрах "Мой бизнес"</w:t>
      </w:r>
    </w:p>
    <w:p w14:paraId="0BE0914C" w14:textId="5F3BF68F" w:rsidR="003F1077" w:rsidRPr="003F1077" w:rsidRDefault="003F1077" w:rsidP="003F1077">
      <w:pPr>
        <w:spacing w:before="0" w:after="0"/>
        <w:ind w:firstLine="709"/>
        <w:contextualSpacing w:val="0"/>
        <w:jc w:val="both"/>
        <w:rPr>
          <w:sz w:val="28"/>
        </w:rPr>
      </w:pPr>
      <w:r w:rsidRPr="003F1077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"Экономическое развитие и инновационная экономика" по предоставлению иных межбюджетных трансфертов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инфраструктуры поддержки субъектов малого и среднего предпринимательства, направленной на оказание комплекса услуг, сервисов и мер поддержки субъектам малого и среднего предпринимательства, физическим лицам, применяющим специальный налоговый режим "Налог на профессиональный доход", и физическим лицам, заинтересованным в начале осуществления предпринимательской деятельности, в центрах </w:t>
      </w:r>
      <w:r w:rsidR="007A5034">
        <w:rPr>
          <w:sz w:val="28"/>
        </w:rPr>
        <w:t xml:space="preserve">                             </w:t>
      </w:r>
      <w:r w:rsidRPr="003F1077">
        <w:rPr>
          <w:sz w:val="28"/>
        </w:rPr>
        <w:t>"Мой бизнес".</w:t>
      </w:r>
    </w:p>
    <w:p w14:paraId="4132B9BF" w14:textId="50A71318" w:rsidR="00E47A53" w:rsidRPr="0082761E" w:rsidRDefault="003F1077" w:rsidP="003F1077">
      <w:pPr>
        <w:spacing w:before="0" w:after="0"/>
        <w:ind w:firstLine="709"/>
        <w:contextualSpacing w:val="0"/>
        <w:jc w:val="both"/>
        <w:rPr>
          <w:sz w:val="28"/>
        </w:rPr>
      </w:pPr>
      <w:r w:rsidRPr="003F1077">
        <w:rPr>
          <w:sz w:val="28"/>
        </w:rPr>
        <w:t xml:space="preserve">Поступление иных межбюджетных трансфертов на указанные цели отражается по коду вида доходов 000 2 02 42504 02 0000 150 "Межбюджетные трансферты, передаваемые бюджетам Донецкой Народной Республики, Луганской Народной Республики, Запорожской области и Херсонской области в целях софинансирования в полном объеме расходных обязательств, возникающих при реализации мероприятия по созданию и (или) развитию инфраструктуры поддержки субъектов малого и среднего предпринимательства, направленной на оказание комплекса услуг, сервисов и мер поддержки субъектам малого и среднего предпринимательства, физическим лицам, применяющим специальный налоговый режим </w:t>
      </w:r>
      <w:r w:rsidR="00EF1F4C">
        <w:rPr>
          <w:sz w:val="28"/>
        </w:rPr>
        <w:t xml:space="preserve">                                   </w:t>
      </w:r>
      <w:r w:rsidRPr="003F1077">
        <w:rPr>
          <w:sz w:val="28"/>
        </w:rPr>
        <w:t>"Налог</w:t>
      </w:r>
      <w:r>
        <w:rPr>
          <w:sz w:val="28"/>
        </w:rPr>
        <w:t xml:space="preserve"> </w:t>
      </w:r>
      <w:r w:rsidRPr="003F1077">
        <w:rPr>
          <w:sz w:val="28"/>
        </w:rPr>
        <w:t xml:space="preserve">на профессиональный доход", и физическим лицам, заинтересованным </w:t>
      </w:r>
      <w:r w:rsidR="00EF1F4C">
        <w:rPr>
          <w:sz w:val="28"/>
        </w:rPr>
        <w:t xml:space="preserve">                           </w:t>
      </w:r>
      <w:r w:rsidRPr="003F1077">
        <w:rPr>
          <w:sz w:val="28"/>
        </w:rPr>
        <w:t>в начале осуществления предпринимательской деятельности, в центрах "Мой бизнес" классификации доходов бюджетов.</w:t>
      </w:r>
      <w:r w:rsidR="00E47A53" w:rsidRPr="0082761E">
        <w:rPr>
          <w:sz w:val="28"/>
        </w:rPr>
        <w:t>";</w:t>
      </w:r>
    </w:p>
    <w:p w14:paraId="520CA383" w14:textId="77777777" w:rsidR="00E62460" w:rsidRPr="0082761E" w:rsidRDefault="00E62460" w:rsidP="00E6246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"5С070 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</w:t>
      </w:r>
      <w:r w:rsidRPr="0082761E">
        <w:rPr>
          <w:sz w:val="28"/>
        </w:rPr>
        <w:lastRenderedPageBreak/>
        <w:t>возмещения части затрат предприятий агропромышленного комплекса с целью обеспечения сохранения рабочих мест на таких предприятиях</w:t>
      </w:r>
    </w:p>
    <w:p w14:paraId="49E9AB3C" w14:textId="77777777" w:rsidR="00E62460" w:rsidRPr="0082761E" w:rsidRDefault="00E62460" w:rsidP="00E6246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 субъектов Российской Федерации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предприятий агропромышленного комплекса с целью обеспечения сохранения рабочих мест на таких предприятиях.</w:t>
      </w:r>
    </w:p>
    <w:p w14:paraId="245B040D" w14:textId="08B50653" w:rsidR="00BE5F9B" w:rsidRDefault="00E62460" w:rsidP="00286BA2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Поступление указанных дотаций отражается по коду вида доходов </w:t>
      </w:r>
      <w:r w:rsidRPr="0082761E">
        <w:rPr>
          <w:sz w:val="28"/>
        </w:rPr>
        <w:br/>
        <w:t>000 2 02 12507 02 0000 150 "</w:t>
      </w:r>
      <w:r w:rsidR="00436023" w:rsidRPr="0082761E">
        <w:rPr>
          <w:sz w:val="28"/>
        </w:rPr>
        <w:t>Дотации бюджетам субъектов Российской Федерации       на поддержку мер по обеспечению сбалансированности бюджетов Донецкой Народной Республики, Луганской Народной Республики, Запорожской области                      и Херсонской области в целях финансового обеспечения и (или) возмещения части затрат предприятий агропромышленного комплекса с целью обеспечения сохранения рабочих мест на таких предприятиях</w:t>
      </w:r>
      <w:r w:rsidRPr="0082761E">
        <w:rPr>
          <w:sz w:val="28"/>
        </w:rPr>
        <w:t>" классификации доходов бюджетов.</w:t>
      </w:r>
    </w:p>
    <w:p w14:paraId="52B725BD" w14:textId="68362F06" w:rsidR="00DC7567" w:rsidRDefault="00B401A9" w:rsidP="00DC7567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5С080 </w:t>
      </w:r>
      <w:r w:rsidR="00DC7567" w:rsidRPr="00DC7567">
        <w:rPr>
          <w:sz w:val="28"/>
        </w:rPr>
        <w:t xml:space="preserve">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организациям агропромышленного комплекса </w:t>
      </w:r>
      <w:r w:rsidR="00A8789E">
        <w:rPr>
          <w:sz w:val="28"/>
        </w:rPr>
        <w:t xml:space="preserve">                                       </w:t>
      </w:r>
      <w:r w:rsidR="00DC7567" w:rsidRPr="00DC7567">
        <w:rPr>
          <w:sz w:val="28"/>
        </w:rPr>
        <w:t>по отдельным подотраслям растениеводства, животноводства и перерабатывающей промышленности</w:t>
      </w:r>
    </w:p>
    <w:p w14:paraId="572F9448" w14:textId="77777777" w:rsidR="00E70DF0" w:rsidRDefault="00DC7567" w:rsidP="00E70DF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</w:t>
      </w:r>
      <w:r>
        <w:rPr>
          <w:sz w:val="28"/>
        </w:rPr>
        <w:t xml:space="preserve"> </w:t>
      </w:r>
      <w:r w:rsidR="00E70DF0" w:rsidRPr="0082761E">
        <w:rPr>
          <w:sz w:val="28"/>
        </w:rPr>
        <w:t>на поддержку мер по обеспечению сбалансированности бюджетов</w:t>
      </w:r>
      <w:r w:rsidR="00E70DF0">
        <w:rPr>
          <w:sz w:val="28"/>
        </w:rPr>
        <w:t xml:space="preserve"> </w:t>
      </w:r>
      <w:r w:rsidR="00E70DF0" w:rsidRPr="00DC7567">
        <w:rPr>
          <w:sz w:val="28"/>
        </w:rPr>
        <w:t>Донецкой Народной Республики, Луганской Народной Республики, Запорожской области и Херсонской области в целях финансового обеспечения и (или) возмещения части затрат организациям агропромышленного комплекса по отдельным подотраслям растениеводства, животноводства и перерабатывающей промышленности</w:t>
      </w:r>
      <w:r w:rsidR="00E70DF0">
        <w:rPr>
          <w:sz w:val="28"/>
        </w:rPr>
        <w:t>.</w:t>
      </w:r>
    </w:p>
    <w:p w14:paraId="57587914" w14:textId="77777777" w:rsidR="00E70DF0" w:rsidRDefault="00E70DF0" w:rsidP="00E70DF0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 xml:space="preserve">Поступление указанных дотаций отражается по коду вида доходов </w:t>
      </w:r>
      <w:r w:rsidRPr="0082761E">
        <w:rPr>
          <w:sz w:val="28"/>
        </w:rPr>
        <w:br/>
        <w:t xml:space="preserve">000 </w:t>
      </w:r>
      <w:r>
        <w:rPr>
          <w:sz w:val="28"/>
        </w:rPr>
        <w:t>2 02 12508 02 0000 150</w:t>
      </w:r>
      <w:r w:rsidRPr="0082761E">
        <w:rPr>
          <w:sz w:val="28"/>
        </w:rPr>
        <w:t xml:space="preserve"> "</w:t>
      </w:r>
      <w:r w:rsidRPr="00E03B9C">
        <w:rPr>
          <w:sz w:val="28"/>
        </w:rPr>
        <w:t xml:space="preserve">Дотации </w:t>
      </w:r>
      <w:r>
        <w:rPr>
          <w:sz w:val="28"/>
        </w:rPr>
        <w:t xml:space="preserve">бюджетам субъектов Российской Федерации </w:t>
      </w:r>
      <w:r w:rsidR="0096353F">
        <w:rPr>
          <w:sz w:val="28"/>
        </w:rPr>
        <w:t xml:space="preserve">                 </w:t>
      </w:r>
      <w:r w:rsidRPr="002C6869">
        <w:rPr>
          <w:sz w:val="28"/>
        </w:rPr>
        <w:t xml:space="preserve">на поддержку мер по обеспечению сбалансированности бюджетов Донецкой Народной Республики, Луганской Народной Республики, Запорожской области </w:t>
      </w:r>
      <w:r w:rsidR="0096353F">
        <w:rPr>
          <w:sz w:val="28"/>
        </w:rPr>
        <w:t xml:space="preserve">                           </w:t>
      </w:r>
      <w:r w:rsidRPr="002C6869">
        <w:rPr>
          <w:sz w:val="28"/>
        </w:rPr>
        <w:t>и Херсонской области в целях финансового обеспечения и (или) возмещения части затрат организациям агропромышленного комплекса по отдельным подотраслям растениеводства, животноводства и перерабатывающей промышленности</w:t>
      </w:r>
      <w:r w:rsidRPr="0082761E">
        <w:rPr>
          <w:sz w:val="28"/>
        </w:rPr>
        <w:t>" класс</w:t>
      </w:r>
      <w:r>
        <w:rPr>
          <w:sz w:val="28"/>
        </w:rPr>
        <w:t>ификации доходов бюджетов.";</w:t>
      </w:r>
    </w:p>
    <w:p w14:paraId="77FCC628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"5Т050  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                                     и (или) возмещение фактически осуществленных расходов на подготовку, проведение выборов в 2023 году и текущую деятельность избирательных комиссий</w:t>
      </w:r>
    </w:p>
    <w:p w14:paraId="374AE9E3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                                       на подготовку, проведение выборов в 2023 году и текущую деятельность избирательных комиссий.</w:t>
      </w:r>
    </w:p>
    <w:p w14:paraId="4FFB7EF5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Поступление указанных дотаций отражается по коду вида доходов </w:t>
      </w:r>
      <w:r w:rsidRPr="0082761E">
        <w:rPr>
          <w:sz w:val="28"/>
        </w:rPr>
        <w:br/>
        <w:t>000 2 02 11505 02 0000 150 "Дотации бюджетам субъектов Российской Федерации                 на поддержку мер по обеспечению сбалансированности бюджетов Донецкой Народной Республики, Луганской Народной Республики, Запорожской области                         и Херсонской области на финансовое обеспечение и (или) возмещение фактически осуществленных расходов на подготовку, проведение выборов в 2023 году и текущую деятельность избирательных комиссий" классификации доходов бюджетов.</w:t>
      </w:r>
    </w:p>
    <w:p w14:paraId="7E426081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5Т070 Дотации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                                     </w:t>
      </w:r>
      <w:r w:rsidRPr="0082761E">
        <w:rPr>
          <w:sz w:val="28"/>
        </w:rPr>
        <w:lastRenderedPageBreak/>
        <w:t>и (или) возмещение фактически осуществленных расходов на обеспечение охраной, в том числе вооруженной, образовательных организаций</w:t>
      </w:r>
    </w:p>
    <w:p w14:paraId="537D3D75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Донецкой Народной Республики, Луганской Народной Республики, Запорожской области и Херсонской области на финансовое обеспечение и (или) возмещение фактически осуществленных расходов                                    на обеспечение охраной, в том числе вооруженной, образовательных организаций.</w:t>
      </w:r>
    </w:p>
    <w:p w14:paraId="06AB9071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указанных дотаций отражается по коду вида доходов                        000 2 02 11507 02 0000 150 "Дотации бюджетам субъектов Российской Федерации             на поддержку мер по обеспечению сбалансированности бюджетов Донецкой Народной Республики, Луганской Народной Республики, Запорожской области                      и Херсонской области на финансовое обеспечение и (или) возмещение фактически осуществленных расходов на обеспечение охраной, в том числе вооруженной, образовательных организаций" классификации доходов бюджетов.</w:t>
      </w:r>
    </w:p>
    <w:p w14:paraId="7ED0F7D8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5Т080 Дотации на поддержку мер по обеспечению сбалансированности бюджетов субъектов Российской Федерации в целях осуществления единовременных выплат, установленных нормативными правовыми актами Донецкой Народной Республики и Луганской Народной Республики, отдельным категориям граждан или членам их семей</w:t>
      </w:r>
    </w:p>
    <w:p w14:paraId="31C10D89" w14:textId="77777777" w:rsidR="009330DA" w:rsidRPr="0082761E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 на поддержку мер по обеспечению сбалансированности бюджетов субъектов Российской Федерации в целях осуществления единовременных выплат, установленных нормативными правовыми актами Донецкой Народной Республики и Луганской Народной Республики, отдельным категориям граждан или членам их семей.</w:t>
      </w:r>
    </w:p>
    <w:p w14:paraId="5631022E" w14:textId="77777777" w:rsidR="009330DA" w:rsidRDefault="009330DA" w:rsidP="009330DA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Поступление указанных дотаций отражается по коду вида доходов                        000 2 02 11508 02 0000 150 "Дотации бюджетам субъектов Российской Федерации              на поддержку мер по обеспечению сбалансированности бюджетов субъектов Российской Федерации в целях осуществления единовременных выплат, </w:t>
      </w:r>
      <w:r w:rsidRPr="0082761E">
        <w:rPr>
          <w:sz w:val="28"/>
        </w:rPr>
        <w:lastRenderedPageBreak/>
        <w:t>установленных нормативными правовыми актами Донецкой Народной Республики                 и Луганской Народной Республики, отдельным категориям граждан или членам                     их семей" классификации доходов бюджетов.</w:t>
      </w:r>
    </w:p>
    <w:p w14:paraId="312D8E81" w14:textId="77777777" w:rsidR="00A56834" w:rsidRPr="00A56834" w:rsidRDefault="00A56834" w:rsidP="00A56834">
      <w:pPr>
        <w:spacing w:before="0" w:after="0"/>
        <w:ind w:firstLine="709"/>
        <w:contextualSpacing w:val="0"/>
        <w:jc w:val="both"/>
        <w:rPr>
          <w:sz w:val="28"/>
        </w:rPr>
      </w:pPr>
      <w:r w:rsidRPr="00A56834">
        <w:rPr>
          <w:sz w:val="28"/>
        </w:rPr>
        <w:t xml:space="preserve">5Т090 Иные межбюджетные трансферты в целях предоставления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</w:t>
      </w:r>
      <w:r>
        <w:rPr>
          <w:sz w:val="28"/>
        </w:rPr>
        <w:t xml:space="preserve">                   </w:t>
      </w:r>
      <w:r w:rsidRPr="00A56834">
        <w:rPr>
          <w:sz w:val="28"/>
        </w:rPr>
        <w:t>на территорию Российской Федерации</w:t>
      </w:r>
    </w:p>
    <w:p w14:paraId="3BC0C501" w14:textId="725DFE6E" w:rsidR="00A56834" w:rsidRPr="00A56834" w:rsidRDefault="00A56834" w:rsidP="00A56834">
      <w:pPr>
        <w:spacing w:before="0" w:after="0"/>
        <w:ind w:firstLine="709"/>
        <w:contextualSpacing w:val="0"/>
        <w:jc w:val="both"/>
        <w:rPr>
          <w:sz w:val="28"/>
        </w:rPr>
      </w:pPr>
      <w:r w:rsidRPr="00A56834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</w:t>
      </w:r>
      <w:r w:rsidRPr="00A56834">
        <w:rPr>
          <w:sz w:val="28"/>
        </w:rPr>
        <w:t xml:space="preserve">"Социальная поддержка граждан" по предоставлению иных межбюджетных трансфертов бюджетам субъектов Российской Федерации в целях предоставления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Федерации, выплаты которым </w:t>
      </w:r>
      <w:r w:rsidR="007A5034">
        <w:rPr>
          <w:sz w:val="28"/>
        </w:rPr>
        <w:t xml:space="preserve">              </w:t>
      </w:r>
      <w:r w:rsidRPr="00A56834">
        <w:rPr>
          <w:sz w:val="28"/>
        </w:rPr>
        <w:t xml:space="preserve">на основании заявлений, поданных до 31 декабря 2022 года, назначены за период </w:t>
      </w:r>
      <w:r w:rsidR="007A5034">
        <w:rPr>
          <w:sz w:val="28"/>
        </w:rPr>
        <w:t xml:space="preserve">                    </w:t>
      </w:r>
      <w:r w:rsidRPr="00A56834">
        <w:rPr>
          <w:sz w:val="28"/>
        </w:rPr>
        <w:t>с 1 июля 2022 года по 31 декабря 2022 года, но не предоставлены в 2022 году,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Федерации.</w:t>
      </w:r>
    </w:p>
    <w:p w14:paraId="6D527E8B" w14:textId="77777777" w:rsidR="00A56834" w:rsidRPr="0082761E" w:rsidRDefault="00A56834" w:rsidP="00A56834">
      <w:pPr>
        <w:spacing w:before="0" w:after="0"/>
        <w:ind w:firstLine="709"/>
        <w:contextualSpacing w:val="0"/>
        <w:jc w:val="both"/>
        <w:rPr>
          <w:sz w:val="28"/>
        </w:rPr>
      </w:pPr>
      <w:r w:rsidRPr="00A56834">
        <w:rPr>
          <w:sz w:val="28"/>
        </w:rPr>
        <w:t>Поступление иных межбюджетных трансфертов на указанные цели отражается по коду вида доходов 000 2 02 41509 02 0000 150 "Межбюджетные трансферты, передаваемые бюджетам субъектов Российской Федерации в целях предоставления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Федерации" классификации доходов бюджетов.</w:t>
      </w:r>
    </w:p>
    <w:p w14:paraId="10CD89C5" w14:textId="77777777" w:rsidR="005C6202" w:rsidRPr="0082761E" w:rsidRDefault="005C6202" w:rsidP="005C6202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5Т100 Дотации на поддержку мер по обеспечению сбалансированности бюджетов субъектов Российской Федерации в целях возмещения затрат на погашение </w:t>
      </w:r>
      <w:r w:rsidRPr="0082761E">
        <w:rPr>
          <w:sz w:val="28"/>
        </w:rPr>
        <w:lastRenderedPageBreak/>
        <w:t>задолженности по выплате заработной платы работникам угледобывающих                                 и перерабатывающих предприятий, подведомственных Министерству угля                               и энергетики Донецкой Народной Республики, и Государственного унитарного предприятия Луганской Народной Республики "Республиканская топливная компания "Востокуголь"</w:t>
      </w:r>
    </w:p>
    <w:p w14:paraId="382AF401" w14:textId="77777777" w:rsidR="005C6202" w:rsidRPr="0082761E" w:rsidRDefault="005C6202" w:rsidP="005C6202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 Донецкой Народной Республики          и Луганской Народной Республики на поддержку мер по обеспечению сбалансированности бюджетов в целях возмещения затрат на погашение задолженности по выплате заработной платы в период с января по апрель 2023 года работникам угледобывающих и перерабатывающих предприятий, подведомственных Министерству угля и энергетики Донецкой Народной Республики,                                                    и Государственного унитарного предприятия Луганской Народной Республики "Республиканская топливная компания "Востокуголь".</w:t>
      </w:r>
    </w:p>
    <w:p w14:paraId="62DF8EFF" w14:textId="5E2F59FF" w:rsidR="0044044C" w:rsidRDefault="005C6202" w:rsidP="005C6202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Поступление указанных дотаций отражается по коду вида доходов                        000 2 02 11510 02 0000 150 "Дотации бюджетам субъектов Российской Федерации                    на поддержку мер по обеспечению сбалансированности бюджетов субъектов Российской Федерации в целях возмещения затрат на погашение задолженности                      по выплате заработной платы работникам угледобывающих и перерабатывающих предприятий, подведомственных Министерству угля и энергетики Донецкой Народной Республики, и Государственного унитарного предприятия Луганской Народной Республики "Республиканская топливная компания "Востокуголь" классификации доходов бюджетов.</w:t>
      </w:r>
    </w:p>
    <w:p w14:paraId="357DB52A" w14:textId="1E16B1F4" w:rsidR="00BE12D9" w:rsidRDefault="0044044C" w:rsidP="005C6202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5Т110 </w:t>
      </w:r>
      <w:r w:rsidR="00BE12D9" w:rsidRPr="00BE12D9">
        <w:rPr>
          <w:sz w:val="28"/>
        </w:rPr>
        <w:t>Дотации на поддержку мер по обеспечению сбалансированности бюджетов субъектов Российской Федерации в целях осуществления отдельных выплат</w:t>
      </w:r>
    </w:p>
    <w:p w14:paraId="329BCEA5" w14:textId="77777777" w:rsidR="00BE12D9" w:rsidRDefault="00BE12D9" w:rsidP="005C6202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по предоставлению дотаций бюджетам</w:t>
      </w:r>
      <w:r>
        <w:rPr>
          <w:sz w:val="28"/>
        </w:rPr>
        <w:t xml:space="preserve"> субъектов Российской Федерации </w:t>
      </w:r>
      <w:r w:rsidR="00650DCB">
        <w:rPr>
          <w:sz w:val="28"/>
        </w:rPr>
        <w:t xml:space="preserve">  </w:t>
      </w:r>
      <w:r w:rsidRPr="00BE12D9">
        <w:rPr>
          <w:sz w:val="28"/>
        </w:rPr>
        <w:t>на поддержку мер по обеспечению сбалансированности бюджетов субъектов Российской Федерации в целях осуществления отдельных выплат</w:t>
      </w:r>
      <w:r>
        <w:rPr>
          <w:sz w:val="28"/>
        </w:rPr>
        <w:t>.</w:t>
      </w:r>
    </w:p>
    <w:p w14:paraId="7B7A006E" w14:textId="2D2D9BF2" w:rsidR="00406EF1" w:rsidRDefault="00BE12D9" w:rsidP="00BE12D9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 xml:space="preserve">Поступление указанных дотаций отражается по коду вида доходов                        000 </w:t>
      </w:r>
      <w:r>
        <w:rPr>
          <w:sz w:val="28"/>
        </w:rPr>
        <w:t>2 02 11511 02 0000 150</w:t>
      </w:r>
      <w:r w:rsidRPr="0082761E">
        <w:rPr>
          <w:sz w:val="28"/>
        </w:rPr>
        <w:t xml:space="preserve"> "</w:t>
      </w:r>
      <w:r>
        <w:rPr>
          <w:sz w:val="28"/>
        </w:rPr>
        <w:t xml:space="preserve">Дотации бюджетам субъектов Российской Федерации </w:t>
      </w:r>
      <w:r w:rsidR="00650DCB">
        <w:rPr>
          <w:sz w:val="28"/>
        </w:rPr>
        <w:t xml:space="preserve">                </w:t>
      </w:r>
      <w:r w:rsidRPr="005968E9">
        <w:rPr>
          <w:sz w:val="28"/>
        </w:rPr>
        <w:t>на поддержку мер по обеспечению сбалансированности бюджетов субъектов Российской Федерации в целях осуществления отдельных выплат</w:t>
      </w:r>
      <w:r w:rsidRPr="0082761E">
        <w:rPr>
          <w:sz w:val="28"/>
        </w:rPr>
        <w:t>" классификации доходов бюджетов."</w:t>
      </w:r>
      <w:r w:rsidR="00772349">
        <w:rPr>
          <w:sz w:val="28"/>
        </w:rPr>
        <w:t>;</w:t>
      </w:r>
    </w:p>
    <w:p w14:paraId="27B508C1" w14:textId="77E81A07" w:rsidR="009D73E1" w:rsidRPr="00F17018" w:rsidRDefault="00406EF1" w:rsidP="00406EF1">
      <w:pPr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 xml:space="preserve">6.2.2. </w:t>
      </w:r>
      <w:r w:rsidR="009D73E1" w:rsidRPr="00F17018">
        <w:rPr>
          <w:sz w:val="28"/>
        </w:rPr>
        <w:t xml:space="preserve">Наименование и текст </w:t>
      </w:r>
      <w:r w:rsidR="00F44C98" w:rsidRPr="00F17018">
        <w:rPr>
          <w:sz w:val="28"/>
        </w:rPr>
        <w:t xml:space="preserve">направления расходов </w:t>
      </w:r>
      <w:r w:rsidR="009D73E1" w:rsidRPr="00F17018">
        <w:rPr>
          <w:sz w:val="28"/>
        </w:rPr>
        <w:t>"53370 Создание международного центра туризма в г. Санкт-Петербурге, реализующего совместные образовательные проекты со странами БРИКС" изложить в следующей редакции:</w:t>
      </w:r>
    </w:p>
    <w:p w14:paraId="06431A05" w14:textId="669B552F" w:rsidR="00C57C77" w:rsidRPr="00F17018" w:rsidRDefault="009D73E1" w:rsidP="00C57C77">
      <w:pPr>
        <w:spacing w:before="0" w:after="0"/>
        <w:ind w:firstLine="709"/>
        <w:contextualSpacing w:val="0"/>
        <w:jc w:val="both"/>
        <w:rPr>
          <w:rFonts w:eastAsia="Calibri"/>
          <w:sz w:val="28"/>
        </w:rPr>
      </w:pPr>
      <w:r w:rsidRPr="00F17018">
        <w:rPr>
          <w:sz w:val="28"/>
        </w:rPr>
        <w:t>"</w:t>
      </w:r>
      <w:r w:rsidR="00C57C77" w:rsidRPr="00F17018">
        <w:rPr>
          <w:rFonts w:eastAsia="Calibri"/>
          <w:sz w:val="28"/>
        </w:rPr>
        <w:t>53370 Обеспечение деятельности международного центра компетенций                           в сфере туризма и гостеприимства в г. Санкт-Петербурге</w:t>
      </w:r>
    </w:p>
    <w:p w14:paraId="63B54F98" w14:textId="634C6ECA" w:rsidR="00C57C77" w:rsidRPr="00F17018" w:rsidRDefault="00C57C77" w:rsidP="00C57C77">
      <w:pPr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  "Развитие туризма" по предоставлению иного межбюджетного трансферта бюджету г. Санкт-Петербурга в целях софинансирования в полном объеме расходных обязательств г. Санкт-Петербурга по финансовому обеспечению деятельности международного центра компетенций в сфере туризма и гостеприимства.</w:t>
      </w:r>
    </w:p>
    <w:p w14:paraId="68107C5C" w14:textId="6F64B788" w:rsidR="009D73E1" w:rsidRDefault="00C57C77" w:rsidP="00C57C77">
      <w:pPr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Поступление иного межбюджетного трансферта на указанные цели отражается по коду вида доходов 000 2 02 45337 02 0000 150 "Межбюджетный трансферт, передаваемый бюджету г. Санкт-Петербурга в целях софинансирования в полном объеме расходных обязательств г. Санкт-Петербурга по финансовому обеспечению деятельности международного центра компетенций в сфере туризма                                                               и гостеприимства" классификации доходов бюджетов.";</w:t>
      </w:r>
    </w:p>
    <w:p w14:paraId="6BB3C181" w14:textId="77BA1C94" w:rsidR="00406EF1" w:rsidRPr="00406EF1" w:rsidRDefault="009D73E1" w:rsidP="00406EF1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6.2.3. </w:t>
      </w:r>
      <w:r w:rsidR="00406EF1">
        <w:rPr>
          <w:sz w:val="28"/>
        </w:rPr>
        <w:t>Абзац первый текста направления расходов "</w:t>
      </w:r>
      <w:r w:rsidR="00406EF1" w:rsidRPr="00406EF1">
        <w:rPr>
          <w:sz w:val="28"/>
        </w:rPr>
        <w:t xml:space="preserve">56940 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</w:t>
      </w:r>
      <w:r w:rsidR="00406EF1">
        <w:rPr>
          <w:sz w:val="28"/>
        </w:rPr>
        <w:t xml:space="preserve">                 </w:t>
      </w:r>
      <w:r w:rsidR="00406EF1" w:rsidRPr="00406EF1">
        <w:rPr>
          <w:sz w:val="28"/>
        </w:rPr>
        <w:lastRenderedPageBreak/>
        <w:t>на территории Российской Федерации, за счет средств резервного фонда Правительства Российской Федерации</w:t>
      </w:r>
      <w:r w:rsidR="00406EF1">
        <w:rPr>
          <w:sz w:val="28"/>
        </w:rPr>
        <w:t>" изложить в следующей редакции:</w:t>
      </w:r>
    </w:p>
    <w:p w14:paraId="1E53673C" w14:textId="49C46CAE" w:rsidR="005C6202" w:rsidRPr="0082761E" w:rsidRDefault="00406EF1" w:rsidP="00406EF1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"</w:t>
      </w:r>
      <w:r w:rsidRPr="00406EF1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5C0526">
        <w:rPr>
          <w:sz w:val="28"/>
        </w:rPr>
        <w:t xml:space="preserve">                         </w:t>
      </w:r>
      <w:r w:rsidRPr="00406EF1">
        <w:rPr>
          <w:sz w:val="28"/>
        </w:rPr>
        <w:t>"Защита населения и территорий от чрезвычайных ситуаций, обеспечение пожарной безопасности и безопасности людей на водных объектах" по предоставлению иных межбюджетных трансфертов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</w:t>
      </w:r>
      <w:r>
        <w:rPr>
          <w:sz w:val="28"/>
        </w:rPr>
        <w:t>и</w:t>
      </w:r>
      <w:r w:rsidRPr="00406EF1">
        <w:rPr>
          <w:sz w:val="28"/>
        </w:rPr>
        <w:t xml:space="preserve"> Украины, </w:t>
      </w:r>
      <w:r>
        <w:rPr>
          <w:sz w:val="28"/>
        </w:rPr>
        <w:t>а также на территориях субъектов Российской Федерации, на которых введены максимальный и средний уровни реагирования</w:t>
      </w:r>
      <w:r w:rsidRPr="00406EF1">
        <w:rPr>
          <w:sz w:val="28"/>
        </w:rPr>
        <w:t xml:space="preserve">, вынужденно покинувших жилые помещения и находившихся </w:t>
      </w:r>
      <w:r w:rsidR="00817111">
        <w:rPr>
          <w:sz w:val="28"/>
        </w:rPr>
        <w:t xml:space="preserve">                    </w:t>
      </w:r>
      <w:r w:rsidRPr="00406EF1">
        <w:rPr>
          <w:sz w:val="28"/>
        </w:rPr>
        <w:t>в пунктах временного размещения и питания на территории Российской Федерации, за счет средств резервного фонда Правительства Российской Федерации.</w:t>
      </w:r>
      <w:r w:rsidR="00772349">
        <w:rPr>
          <w:sz w:val="28"/>
        </w:rPr>
        <w:t>".</w:t>
      </w:r>
    </w:p>
    <w:p w14:paraId="00AC33BB" w14:textId="40110385" w:rsidR="00650DCB" w:rsidRDefault="00724576" w:rsidP="00ED0F1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>6</w:t>
      </w:r>
      <w:r w:rsidR="00193B2C" w:rsidRPr="0082761E">
        <w:rPr>
          <w:rFonts w:cstheme="minorBidi"/>
          <w:sz w:val="28"/>
        </w:rPr>
        <w:t>.</w:t>
      </w:r>
      <w:r w:rsidR="00AB5F81" w:rsidRPr="0082761E">
        <w:rPr>
          <w:rFonts w:cstheme="minorBidi"/>
          <w:sz w:val="28"/>
        </w:rPr>
        <w:t>3</w:t>
      </w:r>
      <w:r w:rsidR="00193B2C" w:rsidRPr="0082761E">
        <w:rPr>
          <w:rFonts w:cstheme="minorBidi"/>
          <w:sz w:val="28"/>
        </w:rPr>
        <w:t xml:space="preserve">. </w:t>
      </w:r>
      <w:r w:rsidR="007C7CBC" w:rsidRPr="0082761E">
        <w:rPr>
          <w:rFonts w:cstheme="minorBidi"/>
          <w:sz w:val="28"/>
        </w:rPr>
        <w:t>В раздел</w:t>
      </w:r>
      <w:r w:rsidR="00650DCB">
        <w:rPr>
          <w:rFonts w:cstheme="minorBidi"/>
          <w:sz w:val="28"/>
        </w:rPr>
        <w:t>е</w:t>
      </w:r>
      <w:r w:rsidR="007C7CBC" w:rsidRPr="0082761E">
        <w:rPr>
          <w:rFonts w:cstheme="minorBidi"/>
          <w:sz w:val="28"/>
        </w:rPr>
        <w:t xml:space="preserve"> </w:t>
      </w:r>
      <w:r w:rsidR="00193B2C" w:rsidRPr="0082761E">
        <w:rPr>
          <w:rFonts w:cstheme="minorBidi"/>
          <w:sz w:val="28"/>
        </w:rPr>
        <w:t>III</w:t>
      </w:r>
      <w:r w:rsidR="007C7CBC" w:rsidRPr="0082761E">
        <w:rPr>
          <w:rFonts w:cstheme="minorBidi"/>
          <w:sz w:val="28"/>
        </w:rPr>
        <w:t xml:space="preserve"> </w:t>
      </w:r>
      <w:r w:rsidR="00193B2C" w:rsidRPr="0082761E">
        <w:rPr>
          <w:rFonts w:cstheme="minorBidi"/>
          <w:sz w:val="28"/>
        </w:rPr>
        <w:t>"Коды направлений расходов федерального бюджета</w:t>
      </w:r>
      <w:r w:rsidR="00150993" w:rsidRPr="0082761E">
        <w:rPr>
          <w:rFonts w:cstheme="minorBidi"/>
          <w:sz w:val="28"/>
        </w:rPr>
        <w:t xml:space="preserve"> </w:t>
      </w:r>
      <w:r w:rsidR="009330DA" w:rsidRPr="0082761E">
        <w:rPr>
          <w:rFonts w:cstheme="minorBidi"/>
          <w:sz w:val="28"/>
        </w:rPr>
        <w:t xml:space="preserve">                                  </w:t>
      </w:r>
      <w:r w:rsidR="00193B2C" w:rsidRPr="0082761E">
        <w:rPr>
          <w:rFonts w:cstheme="minorBidi"/>
          <w:sz w:val="28"/>
        </w:rPr>
        <w:t xml:space="preserve">и бюджетов государственных внебюджетных фондов Российской Федерации </w:t>
      </w:r>
      <w:r w:rsidR="00193B2C" w:rsidRPr="0082761E">
        <w:rPr>
          <w:rFonts w:cstheme="minorBidi"/>
          <w:sz w:val="28"/>
        </w:rPr>
        <w:br/>
        <w:t>(за исключением кодов направлений расходов на достижение результатов федеральных проектов),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</w:t>
      </w:r>
      <w:r w:rsidR="00650DCB">
        <w:rPr>
          <w:rFonts w:cstheme="minorBidi"/>
          <w:sz w:val="28"/>
        </w:rPr>
        <w:t>:</w:t>
      </w:r>
    </w:p>
    <w:p w14:paraId="6949329F" w14:textId="0BDA1CC7" w:rsidR="00EC4DB7" w:rsidRPr="0082761E" w:rsidRDefault="00650DCB" w:rsidP="00ED0F1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6.3.1.</w:t>
      </w:r>
      <w:r w:rsidR="00286BA2" w:rsidRPr="0082761E">
        <w:rPr>
          <w:rFonts w:cstheme="minorBidi"/>
          <w:sz w:val="28"/>
        </w:rPr>
        <w:t xml:space="preserve"> </w:t>
      </w:r>
      <w:r>
        <w:rPr>
          <w:rFonts w:cstheme="minorBidi"/>
          <w:sz w:val="28"/>
        </w:rPr>
        <w:t>Д</w:t>
      </w:r>
      <w:r w:rsidRPr="0082761E">
        <w:rPr>
          <w:rFonts w:cstheme="minorBidi"/>
          <w:sz w:val="28"/>
        </w:rPr>
        <w:t xml:space="preserve">ополнить </w:t>
      </w:r>
      <w:r w:rsidR="00EC4DB7" w:rsidRPr="0082761E">
        <w:rPr>
          <w:rFonts w:cstheme="minorBidi"/>
          <w:sz w:val="28"/>
        </w:rPr>
        <w:t>направлениями расходов следующего содержания:</w:t>
      </w:r>
    </w:p>
    <w:p w14:paraId="3827E59D" w14:textId="5A0A1F47" w:rsidR="007F608C" w:rsidRPr="0082761E" w:rsidRDefault="007F608C" w:rsidP="007F608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"60251 Субсидия Централизованной религиозной организации </w:t>
      </w:r>
      <w:r w:rsidR="00D16572">
        <w:rPr>
          <w:rFonts w:cstheme="minorBidi"/>
          <w:sz w:val="28"/>
        </w:rPr>
        <w:t xml:space="preserve">                         </w:t>
      </w:r>
      <w:r w:rsidRPr="0082761E">
        <w:rPr>
          <w:rFonts w:cstheme="minorBidi"/>
          <w:sz w:val="28"/>
        </w:rPr>
        <w:t xml:space="preserve">Духовное управление мусульман Российской Федерации на проведение </w:t>
      </w:r>
      <w:r w:rsidR="0048112C" w:rsidRPr="0082761E">
        <w:rPr>
          <w:rFonts w:cstheme="minorBidi"/>
          <w:sz w:val="28"/>
        </w:rPr>
        <w:t xml:space="preserve">                                          </w:t>
      </w:r>
      <w:r w:rsidRPr="0082761E">
        <w:rPr>
          <w:rFonts w:cstheme="minorBidi"/>
          <w:sz w:val="28"/>
        </w:rPr>
        <w:t>ремонтно-восстановительных работ в здании мечети за счет средств резервного фонда Президента Российской Федерации</w:t>
      </w:r>
    </w:p>
    <w:p w14:paraId="6DA093E5" w14:textId="77777777" w:rsidR="000A588E" w:rsidRPr="0082761E" w:rsidRDefault="007F608C" w:rsidP="007F608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по предоставлению субсидии Централизованной религиозной организации Духовное управление мусульман Российской Федерации на проведение </w:t>
      </w:r>
      <w:r w:rsidR="0048112C" w:rsidRPr="0082761E">
        <w:rPr>
          <w:rFonts w:cstheme="minorBidi"/>
          <w:sz w:val="28"/>
        </w:rPr>
        <w:t xml:space="preserve">                      </w:t>
      </w:r>
      <w:r w:rsidRPr="0082761E">
        <w:rPr>
          <w:rFonts w:cstheme="minorBidi"/>
          <w:sz w:val="28"/>
        </w:rPr>
        <w:t xml:space="preserve">ремонтно-восстановительных работ в здании мечети, расположенном </w:t>
      </w:r>
      <w:r w:rsidR="000A588E" w:rsidRPr="0082761E">
        <w:rPr>
          <w:rFonts w:cstheme="minorBidi"/>
          <w:sz w:val="28"/>
        </w:rPr>
        <w:t xml:space="preserve">                                         </w:t>
      </w:r>
      <w:r w:rsidRPr="0082761E">
        <w:rPr>
          <w:rFonts w:cstheme="minorBidi"/>
          <w:sz w:val="28"/>
        </w:rPr>
        <w:lastRenderedPageBreak/>
        <w:t>по адресу: г. Донецк, просп. Маршала Жукова, д.1а, за счет средств резервного фонда Президента Российской Федерации.</w:t>
      </w:r>
    </w:p>
    <w:p w14:paraId="4456AC8E" w14:textId="357ED65E" w:rsidR="000A588E" w:rsidRPr="0082761E" w:rsidRDefault="000A588E" w:rsidP="000A588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60252 Субсидия Централизованной религиозной организации </w:t>
      </w:r>
      <w:r w:rsidR="00D16572">
        <w:rPr>
          <w:rFonts w:cstheme="minorBidi"/>
          <w:sz w:val="28"/>
        </w:rPr>
        <w:t xml:space="preserve">                         </w:t>
      </w:r>
      <w:r w:rsidRPr="0082761E">
        <w:rPr>
          <w:rFonts w:cstheme="minorBidi"/>
          <w:sz w:val="28"/>
        </w:rPr>
        <w:t>Духовное собрание мусульман России на проведение реконструкции здания мечети за счет средств резервного фонда Президента Российской Федерации</w:t>
      </w:r>
    </w:p>
    <w:p w14:paraId="4C26A0DF" w14:textId="77777777" w:rsidR="007F608C" w:rsidRPr="0082761E" w:rsidRDefault="000A588E" w:rsidP="000A588E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субсидии Централизованной религиозной организации Духовное собрание мусульман России на проведение реконструкции здания мечети, расположенного по адресу: г. Алчевск, ул. Луначарского, д. 71, за счет средств резервного фонда Президента Российской Федерации.</w:t>
      </w:r>
      <w:r w:rsidR="007F608C" w:rsidRPr="0082761E">
        <w:rPr>
          <w:rFonts w:cstheme="minorBidi"/>
          <w:sz w:val="28"/>
        </w:rPr>
        <w:t>";</w:t>
      </w:r>
    </w:p>
    <w:p w14:paraId="00F66A53" w14:textId="77777777" w:rsidR="00D44A02" w:rsidRPr="0082761E" w:rsidRDefault="00D44A02" w:rsidP="00D44A0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"60269 Субсидия Фонду "Росконгресс" в целях финансового обеспечения расходов на подготовку и проведение в 2023 году заседания Высшего Евразийского экономического совета и Евразийского экономического форума за счет средств резервного фонда Правительства Российской Федерации</w:t>
      </w:r>
    </w:p>
    <w:p w14:paraId="0859A76E" w14:textId="77777777" w:rsidR="0048112C" w:rsidRPr="0082761E" w:rsidRDefault="00D44A02" w:rsidP="00D44A02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субсидии Фонду "Росконгресс" в целях финансового обеспечения расходов на подготовку и проведение в 2023 году заседания Высшего Евразийского экономического совета и Евразийского экономического форума за счет средств резервного фонда Правительства Российской Федерации.</w:t>
      </w:r>
      <w:r w:rsidR="0048112C" w:rsidRPr="0082761E">
        <w:rPr>
          <w:rFonts w:cstheme="minorBidi"/>
          <w:sz w:val="28"/>
        </w:rPr>
        <w:t>";</w:t>
      </w:r>
    </w:p>
    <w:p w14:paraId="7278E00E" w14:textId="77777777" w:rsidR="003E0189" w:rsidRPr="0082761E" w:rsidRDefault="0048112C" w:rsidP="003E018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</w:t>
      </w:r>
      <w:r w:rsidR="003E0189" w:rsidRPr="0082761E">
        <w:rPr>
          <w:rFonts w:cstheme="minorBidi"/>
          <w:sz w:val="28"/>
        </w:rPr>
        <w:t>60296 Субсидия Фонду "Росконгресс" в целях финансового обеспечения расходов на подготовку и проведение в Российской Федерации в 2023 году второго саммита Россия - Африка и других мероприятий в формате Россия - Африка за счет средств резервного фонда Правительства Российской Федерации</w:t>
      </w:r>
    </w:p>
    <w:p w14:paraId="22386E2A" w14:textId="77777777" w:rsidR="003E0189" w:rsidRPr="0082761E" w:rsidRDefault="003E0189" w:rsidP="003E018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на предоставление субсидии Фонду "Росконгресс" в целях финансового обеспечения расходов на подготовку и проведение в Российской Федерации                                  в 2023 году второго саммита Россия - Африка и других мероприятий в формате       Россия - Африка за счет средств резервного фонда Правительства Российской Федерации.</w:t>
      </w:r>
    </w:p>
    <w:p w14:paraId="69E700DF" w14:textId="77777777" w:rsidR="0048112C" w:rsidRPr="0082761E" w:rsidRDefault="0048112C" w:rsidP="0048112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lastRenderedPageBreak/>
        <w:t>60299 Субсидия Фонду "Росконгресс" в целях финансового обеспечения расходов на подготовку и проведение в 2023 году заседания Совета глав правительств Содружества Независимых Государств и Евразийского межправительственного совета, III Евразийского конгресса, выставки "Евразия - наш дом" и II Молодежного форума СНГ и ЕАЭС за счет средств резервного фонда Правительства Российской Федерации</w:t>
      </w:r>
    </w:p>
    <w:p w14:paraId="5E194D04" w14:textId="77777777" w:rsidR="007F608C" w:rsidRDefault="0048112C" w:rsidP="0048112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на предоставление субсидии Фонду "Росконгресс" в целях финансового обеспечения расходов на подготовку и проведение в 2023 году заседания Совета глав правительств Содружества Независимых Государств и Евразийского межправительственного совета, III Евразийского конгресса, выставки "Евразия - наш дом" и II Молодежного форума СНГ и ЕАЭС за счет средств резервного фонда Правительства Российской Федерации.</w:t>
      </w:r>
      <w:r w:rsidR="00D44A02" w:rsidRPr="0082761E">
        <w:rPr>
          <w:rFonts w:cstheme="minorBidi"/>
          <w:sz w:val="28"/>
        </w:rPr>
        <w:t>";</w:t>
      </w:r>
    </w:p>
    <w:p w14:paraId="0BAC82C6" w14:textId="07852268" w:rsidR="009F6285" w:rsidRDefault="009F6285" w:rsidP="0048112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 xml:space="preserve">"62514 </w:t>
      </w:r>
      <w:r w:rsidRPr="009F6285">
        <w:rPr>
          <w:rFonts w:cstheme="minorBidi"/>
          <w:sz w:val="28"/>
        </w:rPr>
        <w:t>Грант в форме субсидии Государственному фонду поддержки участников специальной военной операции "Защитники Отечества" за счет средств резервного фонда Правительства Российской Федерации</w:t>
      </w:r>
    </w:p>
    <w:p w14:paraId="7421A41E" w14:textId="4370A507" w:rsidR="009F6285" w:rsidRPr="009F6285" w:rsidRDefault="009F6285" w:rsidP="0048112C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DE576F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гранта в форме субсидии</w:t>
      </w:r>
      <w:r>
        <w:rPr>
          <w:rFonts w:cstheme="minorBidi"/>
          <w:sz w:val="28"/>
        </w:rPr>
        <w:t xml:space="preserve"> </w:t>
      </w:r>
      <w:r w:rsidRPr="009F6285">
        <w:rPr>
          <w:rFonts w:cstheme="minorBidi"/>
          <w:sz w:val="28"/>
        </w:rPr>
        <w:t xml:space="preserve">Государственному фонду поддержки участников специальной военной операции "Защитники Отечества" </w:t>
      </w:r>
      <w:r w:rsidR="00247635">
        <w:rPr>
          <w:rFonts w:cstheme="minorBidi"/>
          <w:sz w:val="28"/>
        </w:rPr>
        <w:t xml:space="preserve">                       </w:t>
      </w:r>
      <w:r w:rsidRPr="009F6285">
        <w:rPr>
          <w:rFonts w:cstheme="minorBidi"/>
          <w:sz w:val="28"/>
        </w:rPr>
        <w:t>за счет средств резервного фонда Правительства Российской Федерации</w:t>
      </w:r>
      <w:r>
        <w:rPr>
          <w:rFonts w:cstheme="minorBidi"/>
          <w:sz w:val="28"/>
        </w:rPr>
        <w:t>.";</w:t>
      </w:r>
    </w:p>
    <w:p w14:paraId="49A209F6" w14:textId="77777777" w:rsidR="00510186" w:rsidRPr="0082761E" w:rsidRDefault="00510186" w:rsidP="00510186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"64967 Субсидия Торгово-промышленной палате Российской Федерации                           в целях финансового обеспечения расходов на подготовку и проведение мероприятия за счет средств резервного фонда Правительства Российской Федерации</w:t>
      </w:r>
    </w:p>
    <w:p w14:paraId="6864EDF8" w14:textId="77777777" w:rsidR="00510186" w:rsidRPr="0082761E" w:rsidRDefault="00510186" w:rsidP="00727C96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субсидии Торгово-промышленной палате Российской Федерации в целях финансового обеспечения расходов на подготовку и проведение мероприятия за счет средств резервного фонда Правительства Российской Федерации.";</w:t>
      </w:r>
    </w:p>
    <w:p w14:paraId="030A2780" w14:textId="1B05015A" w:rsidR="00FC7C75" w:rsidRPr="0082761E" w:rsidRDefault="00FC7C75" w:rsidP="00FC7C75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"67351 Субсидия автономной некоммерческой организации </w:t>
      </w:r>
      <w:r w:rsidR="00F17018">
        <w:rPr>
          <w:rFonts w:cstheme="minorBidi"/>
          <w:sz w:val="28"/>
        </w:rPr>
        <w:t xml:space="preserve">                               </w:t>
      </w:r>
      <w:r w:rsidRPr="0082761E">
        <w:rPr>
          <w:rFonts w:cstheme="minorBidi"/>
          <w:sz w:val="28"/>
        </w:rPr>
        <w:t xml:space="preserve">"Дирекция Выставки Достижений ХХI века" на финансовое обеспечение затрат </w:t>
      </w:r>
      <w:r w:rsidR="00F17018">
        <w:rPr>
          <w:rFonts w:cstheme="minorBidi"/>
          <w:sz w:val="28"/>
        </w:rPr>
        <w:t xml:space="preserve">                     </w:t>
      </w:r>
      <w:r w:rsidRPr="0082761E">
        <w:rPr>
          <w:rFonts w:cstheme="minorBidi"/>
          <w:sz w:val="28"/>
        </w:rPr>
        <w:lastRenderedPageBreak/>
        <w:t>по организации выставок и иных мероприятий в целях просвещения и содействия                                    социально-экономическому развитию общества и государства, в том числе                                    на компенсацию (возмещение) затрат, произведенных при реализации указанных мероприятий до предоставления субсидии, за счет средств резервного фонда Президента Российской Федерации</w:t>
      </w:r>
    </w:p>
    <w:p w14:paraId="379A1C43" w14:textId="77777777" w:rsidR="00FC7C75" w:rsidRPr="0082761E" w:rsidRDefault="00FC7C75" w:rsidP="00FC7C75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"Дирекция Выставки Достижений ХХI века" на финансовое обеспечение затрат                              по организации выставок и иных мероприятий в целях просвещения и содействия социально-экономическому развитию общества и государства, в том числе                                 на компенсацию (возмещение) затрат, произведенных при реализации указанных мероприятий до предоставления субсидии, за счет средств резервного фонда Президента Российской Федерации.</w:t>
      </w:r>
    </w:p>
    <w:p w14:paraId="2E3B0A1D" w14:textId="354CD688" w:rsidR="00FC7C75" w:rsidRPr="0082761E" w:rsidRDefault="00FC7C75" w:rsidP="00FC7C75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67352 Субсидия автономной некоммерческой организации </w:t>
      </w:r>
      <w:r w:rsidR="007A5034">
        <w:rPr>
          <w:rFonts w:cstheme="minorBidi"/>
          <w:sz w:val="28"/>
        </w:rPr>
        <w:t xml:space="preserve">                               </w:t>
      </w:r>
      <w:r w:rsidRPr="0082761E">
        <w:rPr>
          <w:rFonts w:cstheme="minorBidi"/>
          <w:sz w:val="28"/>
        </w:rPr>
        <w:t xml:space="preserve">"Дирекция Выставки Достижений ХХI века" на финансовое обеспечение затрат </w:t>
      </w:r>
      <w:r w:rsidR="007A5034">
        <w:rPr>
          <w:rFonts w:cstheme="minorBidi"/>
          <w:sz w:val="28"/>
        </w:rPr>
        <w:t xml:space="preserve">                  </w:t>
      </w:r>
      <w:r w:rsidRPr="0082761E">
        <w:rPr>
          <w:rFonts w:cstheme="minorBidi"/>
          <w:sz w:val="28"/>
        </w:rPr>
        <w:t>по организации выставок и иных мероприятий в целях просвещения и содействия                                   социально-экономическому развитию общества и государства, в том числе                                   на компенсацию (возмещение) затрат, произведенных при реализации указанных мероприятий до предоставления субсидии, за счет средств резервного фонда Правительства Российской Федерации</w:t>
      </w:r>
    </w:p>
    <w:p w14:paraId="29FFC7DD" w14:textId="77777777" w:rsidR="00FC7C75" w:rsidRPr="0082761E" w:rsidRDefault="00FC7C75" w:rsidP="00FC7C75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"Дирекция Выставки Достижений ХХI века" на финансовое обеспечение затрат                         по организации выставок и иных мероприятий в целях просвещения и содействия социально-экономическому развитию общества и государства, в том числе                        на компенсацию (возмещение) затрат, произведенных при реализации указанных мероприятий до предоставления субсидии, за счет средств резервного фонда Правительства Российской Федерации.";</w:t>
      </w:r>
    </w:p>
    <w:p w14:paraId="54A32E25" w14:textId="77777777" w:rsidR="00FA7B49" w:rsidRPr="0082761E" w:rsidRDefault="00FA7B49" w:rsidP="00FA7B4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"6С002 Субсидии российским кредитным организациям на возмещение недополученных ими доходов по кредитам, выданным в 2023 - 2025 годах субъектам </w:t>
      </w:r>
      <w:r w:rsidRPr="0082761E">
        <w:rPr>
          <w:rFonts w:cstheme="minorBidi"/>
          <w:sz w:val="28"/>
        </w:rPr>
        <w:lastRenderedPageBreak/>
        <w:t>малого и среднего предпринимательства на территориях Донецкой Народной Республики, Луганской Народной Республики, Запорожской области, Херсонской области</w:t>
      </w:r>
    </w:p>
    <w:p w14:paraId="132E1883" w14:textId="77777777" w:rsidR="00FA7B49" w:rsidRPr="0082761E" w:rsidRDefault="00FA7B49" w:rsidP="00FA7B4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по предоставлению субсидий российским кредитным организациям </w:t>
      </w:r>
      <w:r w:rsidR="00ED0F19">
        <w:rPr>
          <w:rFonts w:cstheme="minorBidi"/>
          <w:sz w:val="28"/>
        </w:rPr>
        <w:t xml:space="preserve">                             </w:t>
      </w:r>
      <w:r w:rsidRPr="0082761E">
        <w:rPr>
          <w:rFonts w:cstheme="minorBidi"/>
          <w:sz w:val="28"/>
        </w:rPr>
        <w:t xml:space="preserve">на возмещение недополученных ими доходов по кредитам, выданным </w:t>
      </w:r>
      <w:r w:rsidR="00ED0F19">
        <w:rPr>
          <w:rFonts w:cstheme="minorBidi"/>
          <w:sz w:val="28"/>
        </w:rPr>
        <w:t xml:space="preserve">                                           </w:t>
      </w:r>
      <w:r w:rsidRPr="0082761E">
        <w:rPr>
          <w:rFonts w:cstheme="minorBidi"/>
          <w:sz w:val="28"/>
        </w:rPr>
        <w:t xml:space="preserve">в 2023 - 2025 годах субъектам малого и среднего предпринимательства </w:t>
      </w:r>
      <w:r w:rsidR="00ED0F19">
        <w:rPr>
          <w:rFonts w:cstheme="minorBidi"/>
          <w:sz w:val="28"/>
        </w:rPr>
        <w:t xml:space="preserve">                                          </w:t>
      </w:r>
      <w:r w:rsidRPr="0082761E">
        <w:rPr>
          <w:rFonts w:cstheme="minorBidi"/>
          <w:sz w:val="28"/>
        </w:rPr>
        <w:t>на территориях Донецкой Народной Республики, Луганской Народной Республики, Запорожской области, Херсонской области.";</w:t>
      </w:r>
    </w:p>
    <w:p w14:paraId="6A6F0F9C" w14:textId="77777777" w:rsidR="001A2E1B" w:rsidRPr="0082761E" w:rsidRDefault="001A2E1B" w:rsidP="001A2E1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"6Т017 Имущественный взнос Российской Федерации в публично-правовую компанию "Фонд развития территорий" в целях финансового обеспечения мероприятий по переселению жителей отдельных субъектов Российской Федерации</w:t>
      </w:r>
    </w:p>
    <w:p w14:paraId="41B6D273" w14:textId="77777777" w:rsidR="00650DCB" w:rsidRDefault="001A2E1B" w:rsidP="00ED0F19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публично-правовую компанию "Фонд развития территорий" в целях финансового обеспечения мероприятий по переселению жителей отдельных субъектов Российской Федерации.</w:t>
      </w:r>
      <w:r w:rsidR="00286BA2" w:rsidRPr="0082761E">
        <w:rPr>
          <w:rFonts w:cstheme="minorBidi"/>
          <w:sz w:val="28"/>
        </w:rPr>
        <w:t>"</w:t>
      </w:r>
      <w:r w:rsidR="00650DCB">
        <w:rPr>
          <w:rFonts w:cstheme="minorBidi"/>
          <w:sz w:val="28"/>
        </w:rPr>
        <w:t>;</w:t>
      </w:r>
    </w:p>
    <w:p w14:paraId="1DB46C82" w14:textId="498EB703" w:rsidR="001A2E1B" w:rsidRPr="0082761E" w:rsidRDefault="00650DCB" w:rsidP="00650DCB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6.3.2. Направление расходов "</w:t>
      </w:r>
      <w:r w:rsidRPr="00650DCB">
        <w:rPr>
          <w:rFonts w:cstheme="minorBidi"/>
          <w:sz w:val="28"/>
        </w:rPr>
        <w:t>39570 Обеспечение инвалидов техническими средствами реабилитации, включая изготовление и ремонт протезно-ортопедических изделий</w:t>
      </w:r>
      <w:r>
        <w:rPr>
          <w:rFonts w:cstheme="minorBidi"/>
          <w:sz w:val="28"/>
        </w:rPr>
        <w:t>" признать утратившим силу.</w:t>
      </w:r>
    </w:p>
    <w:p w14:paraId="2DB36BD4" w14:textId="030FDB31" w:rsidR="00794737" w:rsidRPr="0082761E" w:rsidRDefault="00724576" w:rsidP="007C7CBC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>
        <w:rPr>
          <w:rFonts w:cstheme="minorBidi"/>
          <w:sz w:val="28"/>
        </w:rPr>
        <w:t>6</w:t>
      </w:r>
      <w:r w:rsidR="00580DA3" w:rsidRPr="0082761E">
        <w:rPr>
          <w:rFonts w:cstheme="minorBidi"/>
          <w:sz w:val="28"/>
        </w:rPr>
        <w:t>.</w:t>
      </w:r>
      <w:r w:rsidR="001C757B" w:rsidRPr="0082761E">
        <w:rPr>
          <w:rFonts w:cstheme="minorBidi"/>
          <w:sz w:val="28"/>
        </w:rPr>
        <w:t>4</w:t>
      </w:r>
      <w:r w:rsidR="00580DA3" w:rsidRPr="0082761E">
        <w:rPr>
          <w:rFonts w:cstheme="minorBidi"/>
          <w:sz w:val="28"/>
        </w:rPr>
        <w:t>.</w:t>
      </w:r>
      <w:r w:rsidR="00E774B8" w:rsidRPr="0082761E">
        <w:rPr>
          <w:rFonts w:cstheme="minorBidi"/>
          <w:sz w:val="28"/>
        </w:rPr>
        <w:t xml:space="preserve"> В</w:t>
      </w:r>
      <w:r w:rsidR="00580DA3" w:rsidRPr="0082761E">
        <w:rPr>
          <w:rFonts w:cstheme="minorBidi"/>
          <w:sz w:val="28"/>
        </w:rPr>
        <w:t xml:space="preserve"> </w:t>
      </w:r>
      <w:r w:rsidR="00E774B8" w:rsidRPr="0082761E">
        <w:rPr>
          <w:rFonts w:cstheme="minorBidi"/>
          <w:sz w:val="28"/>
        </w:rPr>
        <w:t>р</w:t>
      </w:r>
      <w:r w:rsidR="0095299C" w:rsidRPr="0082761E">
        <w:rPr>
          <w:rFonts w:cstheme="minorBidi"/>
          <w:sz w:val="28"/>
        </w:rPr>
        <w:t>аздел</w:t>
      </w:r>
      <w:r w:rsidR="00E774B8" w:rsidRPr="0082761E">
        <w:rPr>
          <w:rFonts w:cstheme="minorBidi"/>
          <w:sz w:val="28"/>
        </w:rPr>
        <w:t>е</w:t>
      </w:r>
      <w:r w:rsidR="00580DA3" w:rsidRPr="0082761E">
        <w:rPr>
          <w:rFonts w:cstheme="minorBidi"/>
          <w:sz w:val="28"/>
        </w:rPr>
        <w:t xml:space="preserve"> IV "Коды направлений расходов федерального бюджета </w:t>
      </w:r>
      <w:r w:rsidR="00150993" w:rsidRPr="0082761E">
        <w:rPr>
          <w:rFonts w:cstheme="minorBidi"/>
          <w:sz w:val="28"/>
        </w:rPr>
        <w:t xml:space="preserve">                         </w:t>
      </w:r>
      <w:r w:rsidR="00580DA3" w:rsidRPr="0082761E">
        <w:rPr>
          <w:rFonts w:cstheme="minorBidi"/>
          <w:sz w:val="28"/>
        </w:rPr>
        <w:t xml:space="preserve">и бюджетов государственных внебюджетных фондов Российской Федерации </w:t>
      </w:r>
      <w:r w:rsidR="00150993" w:rsidRPr="0082761E">
        <w:rPr>
          <w:rFonts w:cstheme="minorBidi"/>
          <w:sz w:val="28"/>
        </w:rPr>
        <w:t xml:space="preserve">                       </w:t>
      </w:r>
      <w:r w:rsidR="00580DA3" w:rsidRPr="0082761E">
        <w:rPr>
          <w:rFonts w:cstheme="minorBidi"/>
          <w:sz w:val="28"/>
        </w:rPr>
        <w:t>на финансовое обеспечение выполнения функций федеральных государственных органов, оказания услуг и выполнения работ (за исключением кодов направлений расходов на достижение результатов федеральных проектов)"</w:t>
      </w:r>
      <w:r w:rsidR="005B4A1B" w:rsidRPr="0082761E">
        <w:rPr>
          <w:rFonts w:cstheme="minorBidi"/>
          <w:sz w:val="28"/>
        </w:rPr>
        <w:t xml:space="preserve"> дополнить</w:t>
      </w:r>
      <w:r w:rsidR="00580DA3" w:rsidRPr="0082761E">
        <w:rPr>
          <w:rFonts w:cstheme="minorBidi"/>
          <w:sz w:val="28"/>
        </w:rPr>
        <w:t xml:space="preserve"> направлени</w:t>
      </w:r>
      <w:r w:rsidR="002E7AFE" w:rsidRPr="0082761E">
        <w:rPr>
          <w:rFonts w:cstheme="minorBidi"/>
          <w:sz w:val="28"/>
        </w:rPr>
        <w:t>ями</w:t>
      </w:r>
      <w:r w:rsidR="00580DA3" w:rsidRPr="0082761E">
        <w:rPr>
          <w:rFonts w:cstheme="minorBidi"/>
          <w:sz w:val="28"/>
        </w:rPr>
        <w:t xml:space="preserve"> расходов следующего содержания:</w:t>
      </w:r>
    </w:p>
    <w:p w14:paraId="573C6B1F" w14:textId="01766038" w:rsidR="00036164" w:rsidRPr="0082761E" w:rsidRDefault="00036164" w:rsidP="00036164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"92195 Переоснащение таможенных органов мобильными </w:t>
      </w:r>
      <w:r w:rsidR="003108CD">
        <w:rPr>
          <w:rFonts w:cstheme="minorBidi"/>
          <w:sz w:val="28"/>
        </w:rPr>
        <w:t xml:space="preserve">                             </w:t>
      </w:r>
      <w:r w:rsidRPr="0082761E">
        <w:rPr>
          <w:rFonts w:cstheme="minorBidi"/>
          <w:sz w:val="28"/>
        </w:rPr>
        <w:t>инспекционно-досмотровыми комплексами российского производства для контроля крупногабаритных грузов и транспортных средств</w:t>
      </w:r>
    </w:p>
    <w:p w14:paraId="43E66C90" w14:textId="77777777" w:rsidR="00036164" w:rsidRPr="0082761E" w:rsidRDefault="00036164" w:rsidP="00036164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бюджета, связанные с переоснащением таможенных органов мобильными </w:t>
      </w:r>
      <w:r w:rsidRPr="0082761E">
        <w:rPr>
          <w:rFonts w:cstheme="minorBidi"/>
          <w:sz w:val="28"/>
        </w:rPr>
        <w:lastRenderedPageBreak/>
        <w:t>инспекционно-досмотровыми комплексами российского производства для контроля крупногабаритных грузов и транспортных средств.";</w:t>
      </w:r>
    </w:p>
    <w:p w14:paraId="79DFA427" w14:textId="77777777" w:rsidR="00A9799D" w:rsidRPr="0082761E" w:rsidRDefault="00A9799D" w:rsidP="00A9799D">
      <w:pPr>
        <w:ind w:firstLine="709"/>
        <w:jc w:val="both"/>
        <w:rPr>
          <w:rFonts w:eastAsia="Calibri"/>
          <w:sz w:val="28"/>
        </w:rPr>
      </w:pPr>
      <w:r w:rsidRPr="0082761E">
        <w:rPr>
          <w:rFonts w:cstheme="minorBidi"/>
          <w:sz w:val="28"/>
        </w:rPr>
        <w:t>"</w:t>
      </w:r>
      <w:r w:rsidRPr="0082761E">
        <w:rPr>
          <w:rFonts w:eastAsia="Calibri"/>
          <w:sz w:val="28"/>
        </w:rPr>
        <w:t>92550 Создание научно-технического задела для развития морской и речной техники гражданского назначения за счет средств резервного фонда Правительства Российской Федерации</w:t>
      </w:r>
    </w:p>
    <w:p w14:paraId="13A97630" w14:textId="77777777" w:rsidR="00A9799D" w:rsidRDefault="00A9799D" w:rsidP="00727C96">
      <w:pPr>
        <w:spacing w:before="0" w:after="0"/>
        <w:ind w:firstLine="709"/>
        <w:contextualSpacing w:val="0"/>
        <w:jc w:val="both"/>
        <w:rPr>
          <w:rFonts w:eastAsia="Calibri"/>
          <w:sz w:val="28"/>
        </w:rPr>
      </w:pPr>
      <w:r w:rsidRPr="0082761E">
        <w:rPr>
          <w:rFonts w:eastAsia="Calibri"/>
          <w:sz w:val="28"/>
        </w:rPr>
        <w:t>По данному направлению расходов также отражаются расходы федерального бюджета, связанные с созданием научно-технического задела для развития морской и речной техники гражданского назначения за счет средств резервного фонда Правительства Российской Федерации."</w:t>
      </w:r>
      <w:r w:rsidR="00006526" w:rsidRPr="0082761E">
        <w:rPr>
          <w:rFonts w:eastAsia="Calibri"/>
          <w:sz w:val="28"/>
        </w:rPr>
        <w:t>;</w:t>
      </w:r>
    </w:p>
    <w:p w14:paraId="6727D964" w14:textId="77777777" w:rsidR="00311610" w:rsidRPr="00311610" w:rsidRDefault="00311610" w:rsidP="00311610">
      <w:pPr>
        <w:spacing w:before="0" w:after="0"/>
        <w:ind w:firstLine="709"/>
        <w:contextualSpacing w:val="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"</w:t>
      </w:r>
      <w:r w:rsidRPr="00311610">
        <w:rPr>
          <w:rFonts w:eastAsia="Calibri"/>
          <w:sz w:val="28"/>
        </w:rPr>
        <w:t>93513 Специальная социальная выплата медицинским работникам медицинских (военно-медицинских) подразделений, воинских частей и организаций Вооруженных Сил Российской Федерации, военнослужащим, проходящим военную службу по контракту и по призыву в Вооруженных Силах Российской Федерации, оказывающим медицинскую помощь (участвующим в оказании, обеспечивающим оказание медицинской помощи) участникам специальной военной операции, получившим ранения (увечья, травмы, контузии) в ходе ее проведения</w:t>
      </w:r>
    </w:p>
    <w:p w14:paraId="7ECBB5E1" w14:textId="77777777" w:rsidR="00311610" w:rsidRPr="0082761E" w:rsidRDefault="00311610" w:rsidP="00311610">
      <w:pPr>
        <w:spacing w:before="0" w:after="0"/>
        <w:ind w:firstLine="709"/>
        <w:contextualSpacing w:val="0"/>
        <w:jc w:val="both"/>
        <w:rPr>
          <w:rFonts w:eastAsia="Calibri"/>
          <w:sz w:val="28"/>
        </w:rPr>
      </w:pPr>
      <w:r w:rsidRPr="00311610">
        <w:rPr>
          <w:rFonts w:eastAsia="Calibri"/>
          <w:sz w:val="28"/>
        </w:rPr>
        <w:t>По данному направлению расходов отражаются расходы федерального бюджета на специальную социальную выплату медицинским работникам медицинских (военно-медицинских) подразделений, воинских частей и организаций Вооруженных Сил Российской Федерации, военнослужащим, проходящим военную службу по контракту и по призыву в Вооруженных Силах Российской Федерации, оказывающим медицинскую помощь (участвующим в оказании, обеспечивающим оказание медицинской помощи) участникам специальной военной операции, получившим ранения (увечья, травмы, контузии) в ходе ее проведения.</w:t>
      </w:r>
      <w:r>
        <w:rPr>
          <w:rFonts w:eastAsia="Calibri"/>
          <w:sz w:val="28"/>
        </w:rPr>
        <w:t>";</w:t>
      </w:r>
    </w:p>
    <w:p w14:paraId="680D6FCC" w14:textId="77777777" w:rsidR="00071061" w:rsidRPr="0082761E" w:rsidRDefault="00071061" w:rsidP="00071061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"93565 Ежемесячные денежные выплаты академикам </w:t>
      </w:r>
      <w:r w:rsidR="00DA0459" w:rsidRPr="0082761E">
        <w:rPr>
          <w:rFonts w:cstheme="minorBidi"/>
          <w:sz w:val="28"/>
        </w:rPr>
        <w:t xml:space="preserve">                                                                   </w:t>
      </w:r>
      <w:r w:rsidRPr="0082761E">
        <w:rPr>
          <w:rFonts w:cstheme="minorBidi"/>
          <w:sz w:val="28"/>
        </w:rPr>
        <w:t>и членам-корреспондентам национальной академии наук Украины</w:t>
      </w:r>
    </w:p>
    <w:p w14:paraId="6686D713" w14:textId="1B88A7E3" w:rsidR="00071061" w:rsidRPr="0082761E" w:rsidRDefault="00071061" w:rsidP="00286BA2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 xml:space="preserve">По данному направлению расходов отражаются расходы федерального бюджета на ежемесячные денежные выплаты лицам, признанным гражданами Российской Федерации в соответствии с частью 1 статьи 5 Федерального конституционного закона от 4 октября 2022 года № 5-ФКЗ "О принятии в Российскую Федерацию Донецкой Народной Республики и образовании в составе Российской </w:t>
      </w:r>
      <w:r w:rsidRPr="0082761E">
        <w:rPr>
          <w:rFonts w:cstheme="minorBidi"/>
          <w:sz w:val="28"/>
        </w:rPr>
        <w:lastRenderedPageBreak/>
        <w:t>Федерации нового субъекта - Донецкой Народной Республики", частью 1 статьи 5 Федерального конституционного закона от 4 октября 2022 года № 6-ФКЗ "О принятии в Российскую Федерацию Луганской Народной Республики и образовании в составе Российской Федерации нового субъекта - Луганской Народной Республики",</w:t>
      </w:r>
      <w:r w:rsidR="005934F8">
        <w:rPr>
          <w:rFonts w:cstheme="minorBidi"/>
          <w:sz w:val="28"/>
        </w:rPr>
        <w:t xml:space="preserve">               </w:t>
      </w:r>
      <w:r w:rsidRPr="0082761E">
        <w:rPr>
          <w:rFonts w:cstheme="minorBidi"/>
          <w:sz w:val="28"/>
        </w:rPr>
        <w:t xml:space="preserve"> частью 1 статьи 5 Федерального конституционного закона от 4 октября 2022 года </w:t>
      </w:r>
      <w:r w:rsidR="005934F8">
        <w:rPr>
          <w:rFonts w:cstheme="minorBidi"/>
          <w:sz w:val="28"/>
        </w:rPr>
        <w:t xml:space="preserve">                   </w:t>
      </w:r>
      <w:r w:rsidRPr="0082761E">
        <w:rPr>
          <w:rFonts w:cstheme="minorBidi"/>
          <w:sz w:val="28"/>
        </w:rPr>
        <w:t xml:space="preserve">№ 7-ФКЗ "О принятии в Российскую Федерацию Запорожской области и образовании в составе Российской Федерации нового субъекта - Запорожской области" и частью 1 статьи 5 Федерального конституционного закона от 4 октября 2022 года № 8-ФКЗ </w:t>
      </w:r>
      <w:r w:rsidR="005934F8">
        <w:rPr>
          <w:rFonts w:cstheme="minorBidi"/>
          <w:sz w:val="28"/>
        </w:rPr>
        <w:t xml:space="preserve">                </w:t>
      </w:r>
      <w:r w:rsidRPr="0082761E">
        <w:rPr>
          <w:rFonts w:cstheme="minorBidi"/>
          <w:sz w:val="28"/>
        </w:rPr>
        <w:t>"О принятии в Российскую Федерацию Херсонской области и образовании в составе Российской Федерации нового субъекта - Херсонской области", а также лицам, которые являются постоянно проживавшими на территории Донецкой Народной Республики, Луганской Народной Республики, Запорожской области или Херсонской области на день их принятия в Российскую Федерацию гражданами Российской Федерации, являвшимся по состоянию на 24 февраля 2022 года членами национальных академий наук Украины.";</w:t>
      </w:r>
    </w:p>
    <w:p w14:paraId="5DF5D84E" w14:textId="77777777" w:rsidR="00ED52B8" w:rsidRPr="0082761E" w:rsidRDefault="00ED52B8" w:rsidP="00ED52B8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"96160 Обеспечение доработки функционала суперсервиса "Поступление в вуз онлайн" в части модернизации Сервиса приема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</w:r>
    </w:p>
    <w:p w14:paraId="3B781176" w14:textId="77777777" w:rsidR="00ED52B8" w:rsidRPr="0082761E" w:rsidRDefault="00ED52B8" w:rsidP="00286BA2">
      <w:pPr>
        <w:spacing w:before="0" w:after="0" w:line="324" w:lineRule="auto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бюджета, связанные с обеспечением доработки функционала суперсервиса "Поступление в вуз онлайн" в части модернизации Сервиса приема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                                                 в образовательные организации для получения среднего профессион</w:t>
      </w:r>
      <w:r w:rsidR="00286BA2" w:rsidRPr="0082761E">
        <w:rPr>
          <w:rFonts w:cstheme="minorBidi"/>
          <w:sz w:val="28"/>
        </w:rPr>
        <w:t xml:space="preserve">ального </w:t>
      </w:r>
      <w:r w:rsidR="00FC57CE">
        <w:rPr>
          <w:rFonts w:cstheme="minorBidi"/>
          <w:sz w:val="28"/>
        </w:rPr>
        <w:t xml:space="preserve">                              </w:t>
      </w:r>
      <w:r w:rsidR="00286BA2" w:rsidRPr="0082761E">
        <w:rPr>
          <w:rFonts w:cstheme="minorBidi"/>
          <w:sz w:val="28"/>
        </w:rPr>
        <w:t>и высшего образования.".</w:t>
      </w:r>
    </w:p>
    <w:p w14:paraId="0842AFA4" w14:textId="125885E6" w:rsidR="00852473" w:rsidRPr="0082761E" w:rsidRDefault="00724576" w:rsidP="006343D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7</w:t>
      </w:r>
      <w:r w:rsidR="005B4A1B" w:rsidRPr="0082761E">
        <w:rPr>
          <w:sz w:val="28"/>
        </w:rPr>
        <w:t xml:space="preserve">. </w:t>
      </w:r>
      <w:r w:rsidR="00852473" w:rsidRPr="0082761E">
        <w:rPr>
          <w:sz w:val="28"/>
        </w:rPr>
        <w:t>В приложении № 10:</w:t>
      </w:r>
    </w:p>
    <w:p w14:paraId="0158DCE8" w14:textId="69158AA4" w:rsidR="006343D4" w:rsidRPr="0082761E" w:rsidRDefault="00724576" w:rsidP="006343D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7</w:t>
      </w:r>
      <w:r w:rsidR="00852473" w:rsidRPr="0082761E">
        <w:rPr>
          <w:sz w:val="28"/>
        </w:rPr>
        <w:t>.1. Пункт</w:t>
      </w:r>
      <w:r w:rsidR="006343D4" w:rsidRPr="0082761E">
        <w:rPr>
          <w:sz w:val="28"/>
        </w:rPr>
        <w:t xml:space="preserve"> 1 дополнить направлением расходов следующего содержания:</w:t>
      </w:r>
    </w:p>
    <w:p w14:paraId="491F57D8" w14:textId="77777777" w:rsidR="006343D4" w:rsidRPr="0082761E" w:rsidRDefault="006343D4" w:rsidP="006343D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"0040F Реновация федеральных учреждений отрасли культуры за счет средств резервного фонда Правительства Российской Федерации</w:t>
      </w:r>
    </w:p>
    <w:p w14:paraId="5279CFB6" w14:textId="0003E9D3" w:rsidR="006343D4" w:rsidRPr="0082761E" w:rsidRDefault="006343D4" w:rsidP="00727C96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</w:t>
      </w:r>
      <w:r w:rsidRPr="0082761E">
        <w:rPr>
          <w:sz w:val="28"/>
        </w:rPr>
        <w:t>"Развитие культуры" по предоставлению грантов на реновацию федеральных учреждений отрасли культуры, направленную на улучшение качества культурной среды, за счет средств резервного фонда Правительства Российской Федерации;".</w:t>
      </w:r>
    </w:p>
    <w:p w14:paraId="2622610B" w14:textId="7A74AE5C" w:rsidR="00852473" w:rsidRPr="0082761E" w:rsidRDefault="00724576" w:rsidP="00852473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7</w:t>
      </w:r>
      <w:r w:rsidR="00852473" w:rsidRPr="0082761E">
        <w:rPr>
          <w:sz w:val="28"/>
        </w:rPr>
        <w:t>.2. Пункт 2 дополнить направлени</w:t>
      </w:r>
      <w:r w:rsidR="00CC1E40" w:rsidRPr="0082761E">
        <w:rPr>
          <w:sz w:val="28"/>
        </w:rPr>
        <w:t>ями</w:t>
      </w:r>
      <w:r w:rsidR="00852473" w:rsidRPr="0082761E">
        <w:rPr>
          <w:sz w:val="28"/>
        </w:rPr>
        <w:t xml:space="preserve"> расходов следующего содержания:</w:t>
      </w:r>
    </w:p>
    <w:p w14:paraId="0FF1BA5E" w14:textId="77777777" w:rsidR="00852473" w:rsidRPr="0082761E" w:rsidRDefault="00852473" w:rsidP="00852473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"5456F Модернизация театров юного зрителя и театров кукол за счет средств резервного фонда Правительства Российской Федерации</w:t>
      </w:r>
    </w:p>
    <w:p w14:paraId="478753AF" w14:textId="486206A7" w:rsidR="00852473" w:rsidRPr="0082761E" w:rsidRDefault="00852473" w:rsidP="00852473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</w:t>
      </w:r>
      <w:r w:rsidRPr="0082761E">
        <w:rPr>
          <w:sz w:val="28"/>
        </w:rPr>
        <w:t>"Развитие культуры" по предоставлению субсидий бюджетам на модернизацию (реконструкцию и (или) капитальный ремонт) региональных и (или) муниципальных театров юного зрителя и театров кукол за счет средств резервного фонда Правительства Российской Федерации;</w:t>
      </w:r>
      <w:r w:rsidR="00CC1E40" w:rsidRPr="0082761E">
        <w:rPr>
          <w:sz w:val="28"/>
        </w:rPr>
        <w:t>";</w:t>
      </w:r>
    </w:p>
    <w:p w14:paraId="2DA22882" w14:textId="77777777" w:rsidR="00CC1E40" w:rsidRPr="0082761E" w:rsidRDefault="00CC1E40" w:rsidP="00CC1E4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"5513F Развитие сети учреждений культурно-досугового типа за счет средств резервного фонда Правительства Российской Федерации</w:t>
      </w:r>
    </w:p>
    <w:p w14:paraId="40F8C517" w14:textId="0B650381" w:rsidR="00CC1E40" w:rsidRPr="0082761E" w:rsidRDefault="00CC1E40" w:rsidP="00CC1E4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  </w:t>
      </w:r>
      <w:r w:rsidRPr="0082761E">
        <w:rPr>
          <w:sz w:val="28"/>
        </w:rPr>
        <w:t>"Развитие культуры" по предоставлению субсидий бюджетам на развитие сети учреждений культурно-досугового типа за счет средств резервного фонда Правительства Российской Федерации;".</w:t>
      </w:r>
    </w:p>
    <w:p w14:paraId="22ADD03C" w14:textId="6951F821" w:rsidR="00364CF1" w:rsidRPr="0050734D" w:rsidRDefault="00724576" w:rsidP="0009519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8</w:t>
      </w:r>
      <w:r w:rsidR="00510186" w:rsidRPr="0050734D">
        <w:rPr>
          <w:sz w:val="28"/>
        </w:rPr>
        <w:t xml:space="preserve">. </w:t>
      </w:r>
      <w:r w:rsidR="00364CF1" w:rsidRPr="0050734D">
        <w:rPr>
          <w:sz w:val="28"/>
        </w:rPr>
        <w:t>Пункт 1 приложения № 11 дополнить направлением расходов следующего содержания:</w:t>
      </w:r>
    </w:p>
    <w:p w14:paraId="011A4F37" w14:textId="77777777" w:rsidR="00364CF1" w:rsidRPr="0050734D" w:rsidRDefault="00364CF1" w:rsidP="00364CF1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"0460С Организация культурно-образовательных поездок школьников                           в отдельных субъектах Российской Федерации</w:t>
      </w:r>
    </w:p>
    <w:p w14:paraId="695D940B" w14:textId="77777777" w:rsidR="00CF7599" w:rsidRPr="0082761E" w:rsidRDefault="00364CF1" w:rsidP="00727C96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50734D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 "Развитие культуры" на организацию культурно-образовательных поездок школьников в отдельных субъектах Российской Федерации;".</w:t>
      </w:r>
    </w:p>
    <w:p w14:paraId="46056A80" w14:textId="08A8FBCF" w:rsidR="001425F4" w:rsidRPr="0082761E" w:rsidRDefault="00724576" w:rsidP="00CF7599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lastRenderedPageBreak/>
        <w:t>9</w:t>
      </w:r>
      <w:r w:rsidR="00727C96" w:rsidRPr="0082761E">
        <w:rPr>
          <w:sz w:val="28"/>
        </w:rPr>
        <w:t xml:space="preserve">. </w:t>
      </w:r>
      <w:r w:rsidR="001425F4" w:rsidRPr="0082761E">
        <w:rPr>
          <w:sz w:val="28"/>
        </w:rPr>
        <w:t>Пункт 1 приложения № 16 дополнить направлением расходов следующего содержания:</w:t>
      </w:r>
    </w:p>
    <w:p w14:paraId="58D38325" w14:textId="77777777" w:rsidR="001425F4" w:rsidRPr="0082761E" w:rsidRDefault="001425F4" w:rsidP="001425F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"77400 Реализация мероприятий по обнаружению, предупреждению </w:t>
      </w:r>
      <w:r w:rsidR="007A3B28" w:rsidRPr="0082761E">
        <w:rPr>
          <w:sz w:val="28"/>
        </w:rPr>
        <w:t xml:space="preserve">                                  </w:t>
      </w:r>
      <w:r w:rsidRPr="0082761E">
        <w:rPr>
          <w:sz w:val="28"/>
        </w:rPr>
        <w:t xml:space="preserve">и ликвидации последствий компьютерных атак, а также реагированию </w:t>
      </w:r>
      <w:r w:rsidR="007A3B28" w:rsidRPr="0082761E">
        <w:rPr>
          <w:sz w:val="28"/>
        </w:rPr>
        <w:t xml:space="preserve">                                      </w:t>
      </w:r>
      <w:r w:rsidRPr="0082761E">
        <w:rPr>
          <w:sz w:val="28"/>
        </w:rPr>
        <w:t>на компьютерные инциденты на пользовательских (клиентских) сегментах государственных информационных систем, размещаемых на единой цифровой платформе Российской Федерации "ГосТех"</w:t>
      </w:r>
    </w:p>
    <w:p w14:paraId="455B09B1" w14:textId="77777777" w:rsidR="001425F4" w:rsidRPr="001425F4" w:rsidRDefault="001425F4" w:rsidP="001425F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"Информационное общество" на реализацию мероприятий по обнаружению, предупреждению и ликвидации последствий компьютерных атак, а также реагированию на компьютерные инциденты, включая пользовательские (клиентские) сегменты государственных информационных систем, размещаемых на единой цифровой платформе Российской Федерации "ГосТех";".</w:t>
      </w:r>
    </w:p>
    <w:p w14:paraId="508FB0AE" w14:textId="55D0E44D" w:rsidR="0004545D" w:rsidRDefault="00724576" w:rsidP="00286BA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10</w:t>
      </w:r>
      <w:r w:rsidR="00286BA2">
        <w:rPr>
          <w:sz w:val="28"/>
        </w:rPr>
        <w:t xml:space="preserve">. </w:t>
      </w:r>
      <w:r w:rsidR="0004545D">
        <w:rPr>
          <w:sz w:val="28"/>
        </w:rPr>
        <w:t>Пункт 2 приложения № 23 дополнить направлени</w:t>
      </w:r>
      <w:r w:rsidR="00E47610">
        <w:rPr>
          <w:sz w:val="28"/>
        </w:rPr>
        <w:t>ями</w:t>
      </w:r>
      <w:r w:rsidR="0004545D">
        <w:rPr>
          <w:sz w:val="28"/>
        </w:rPr>
        <w:t xml:space="preserve"> расходов следующего содержания:</w:t>
      </w:r>
    </w:p>
    <w:p w14:paraId="3379D3D6" w14:textId="77777777" w:rsidR="0004545D" w:rsidRPr="0082761E" w:rsidRDefault="0004545D" w:rsidP="0004545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"5230F Создание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</w:t>
      </w:r>
    </w:p>
    <w:p w14:paraId="63C07D4D" w14:textId="4A978FA0" w:rsidR="0004545D" w:rsidRPr="0082761E" w:rsidRDefault="0004545D" w:rsidP="0004545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</w:t>
      </w:r>
      <w:r w:rsidRPr="0082761E">
        <w:rPr>
          <w:sz w:val="28"/>
        </w:rPr>
        <w:t>"Развитие образования" по предоставлению субсидий бюджетам на реализацию мероприятий   по созданию новых мест в общеобразовательных организациях, расположенных в сельской местности и поселках городского типа, за счет средств резервного фонда Правительства Российской Федерации;</w:t>
      </w:r>
      <w:r w:rsidR="00E47610" w:rsidRPr="0082761E">
        <w:rPr>
          <w:sz w:val="28"/>
        </w:rPr>
        <w:t>";</w:t>
      </w:r>
    </w:p>
    <w:p w14:paraId="6A93D487" w14:textId="77777777" w:rsidR="00E47610" w:rsidRPr="0082761E" w:rsidRDefault="00E47610" w:rsidP="00E4761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"5239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Модернизация инфраструктуры общего образования в отдельных субъектах Российской Федерации за счет средств резервного фонда Правительства Российской Федерации</w:t>
      </w:r>
    </w:p>
    <w:p w14:paraId="444D2BEA" w14:textId="41137B9C" w:rsidR="00E47610" w:rsidRDefault="00E47610" w:rsidP="00E4761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</w:t>
      </w:r>
      <w:r w:rsidRPr="0082761E">
        <w:rPr>
          <w:sz w:val="28"/>
        </w:rPr>
        <w:lastRenderedPageBreak/>
        <w:t>"Развитие образования" по предоставлению субсидий бюджетам на реализацию мероприятий   по модернизации инфраструктуры общего образования в отдельных субъектах Российской Федерации за счет средств резервного фонда Правительства Российской Федерации;".</w:t>
      </w:r>
    </w:p>
    <w:p w14:paraId="5F9A86EC" w14:textId="77777777" w:rsidR="008F4E1B" w:rsidRDefault="008F4E1B" w:rsidP="008F4E1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11. Пункт 2 приложения № 24 дополнить направлени</w:t>
      </w:r>
      <w:r w:rsidR="007E19C5">
        <w:rPr>
          <w:sz w:val="28"/>
        </w:rPr>
        <w:t>ями</w:t>
      </w:r>
      <w:r>
        <w:rPr>
          <w:sz w:val="28"/>
        </w:rPr>
        <w:t xml:space="preserve"> расходов следующего содержания:</w:t>
      </w:r>
    </w:p>
    <w:p w14:paraId="4637008C" w14:textId="77777777" w:rsidR="008F4E1B" w:rsidRDefault="008F4E1B" w:rsidP="008F4E1B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"57920 </w:t>
      </w:r>
      <w:r w:rsidRPr="00EB3B1C">
        <w:rPr>
          <w:sz w:val="28"/>
        </w:rPr>
        <w:t xml:space="preserve">Гранты общеобразовательным организациям, ставшим победителями Всероссийских спортивных соревнований школьников "Президентские состязания" </w:t>
      </w:r>
      <w:r w:rsidR="00444BF4">
        <w:rPr>
          <w:sz w:val="28"/>
        </w:rPr>
        <w:t xml:space="preserve">               </w:t>
      </w:r>
      <w:r w:rsidRPr="00EB3B1C">
        <w:rPr>
          <w:sz w:val="28"/>
        </w:rPr>
        <w:t xml:space="preserve">и Всероссийских спортивных игр школьников "Президентские спортивные игры", </w:t>
      </w:r>
      <w:r w:rsidR="00444BF4">
        <w:rPr>
          <w:sz w:val="28"/>
        </w:rPr>
        <w:t xml:space="preserve">            </w:t>
      </w:r>
      <w:r w:rsidRPr="00EB3B1C">
        <w:rPr>
          <w:sz w:val="28"/>
        </w:rPr>
        <w:t>на развитие спортивной инфраструктуры</w:t>
      </w:r>
    </w:p>
    <w:p w14:paraId="471CDB84" w14:textId="60E893A8" w:rsidR="008F4E1B" w:rsidRDefault="008F4E1B" w:rsidP="004C0BAB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</w:t>
      </w:r>
      <w:r w:rsidRPr="00F17018">
        <w:rPr>
          <w:sz w:val="28"/>
        </w:rPr>
        <w:t>программы</w:t>
      </w:r>
      <w:r>
        <w:rPr>
          <w:sz w:val="28"/>
        </w:rPr>
        <w:t xml:space="preserve"> Российской Федерации </w:t>
      </w:r>
      <w:r w:rsidR="007A5034">
        <w:rPr>
          <w:sz w:val="28"/>
        </w:rPr>
        <w:t xml:space="preserve">                 </w:t>
      </w:r>
      <w:r>
        <w:rPr>
          <w:sz w:val="28"/>
        </w:rPr>
        <w:t>"Развитие образования" по предоставлению иных межбюджетных трансфертов бюджетам</w:t>
      </w:r>
      <w:r w:rsidR="007A5034">
        <w:rPr>
          <w:sz w:val="28"/>
        </w:rPr>
        <w:t xml:space="preserve"> </w:t>
      </w:r>
      <w:r>
        <w:rPr>
          <w:sz w:val="28"/>
        </w:rPr>
        <w:t>на предоставление грантов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на развитие спортивной инфраструктуры</w:t>
      </w:r>
      <w:r w:rsidR="00444BF4">
        <w:rPr>
          <w:sz w:val="28"/>
        </w:rPr>
        <w:t>;</w:t>
      </w:r>
    </w:p>
    <w:p w14:paraId="391E3CEE" w14:textId="5FB17130" w:rsidR="007E19C5" w:rsidRDefault="007E19C5" w:rsidP="007E19C5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57930 </w:t>
      </w:r>
      <w:r w:rsidRPr="003C1C9A">
        <w:rPr>
          <w:sz w:val="28"/>
        </w:rPr>
        <w:t xml:space="preserve">Гранты общеобразовательным организациям, ставшим победителями Всероссийских спортивных соревнований школьников "Президентские состязания" </w:t>
      </w:r>
      <w:r w:rsidR="00444BF4">
        <w:rPr>
          <w:sz w:val="28"/>
        </w:rPr>
        <w:t xml:space="preserve"> </w:t>
      </w:r>
      <w:r w:rsidRPr="003C1C9A">
        <w:rPr>
          <w:sz w:val="28"/>
        </w:rPr>
        <w:t xml:space="preserve">и Всероссийских спортивных игр школьников "Президентские спортивные игры", </w:t>
      </w:r>
      <w:r w:rsidR="00444BF4">
        <w:rPr>
          <w:sz w:val="28"/>
        </w:rPr>
        <w:t xml:space="preserve">              </w:t>
      </w:r>
      <w:r w:rsidRPr="003C1C9A">
        <w:rPr>
          <w:sz w:val="28"/>
        </w:rPr>
        <w:t>на поощрение педагогических работников, ответственных за организацию мероприятий по развитию детско-юношеского спорта</w:t>
      </w:r>
    </w:p>
    <w:p w14:paraId="58145877" w14:textId="254ED9E4" w:rsidR="007E19C5" w:rsidRDefault="007E19C5" w:rsidP="00F17018">
      <w:pPr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</w:t>
      </w:r>
      <w:r w:rsidRPr="00F17018">
        <w:rPr>
          <w:sz w:val="28"/>
        </w:rPr>
        <w:t>программы</w:t>
      </w:r>
      <w:r>
        <w:rPr>
          <w:sz w:val="28"/>
        </w:rPr>
        <w:t xml:space="preserve"> Российской Федерации </w:t>
      </w:r>
      <w:r w:rsidR="007A5034">
        <w:rPr>
          <w:sz w:val="28"/>
        </w:rPr>
        <w:t xml:space="preserve">                     </w:t>
      </w:r>
      <w:r>
        <w:rPr>
          <w:sz w:val="28"/>
        </w:rPr>
        <w:t xml:space="preserve">"Развитие образования" по предоставлению иных межбюджетных трансфертов бюджетам на предоставление грантов в форме субсидий общеобразовательным организациям, ставшим победителями Всероссийских спортивных соревнований школьников "Президентские состязания" и Всероссийских спортивных игр школьников "Президентские спортивные игры", на поощрение педагогических </w:t>
      </w:r>
      <w:r>
        <w:rPr>
          <w:sz w:val="28"/>
        </w:rPr>
        <w:lastRenderedPageBreak/>
        <w:t xml:space="preserve">работников, ответственных за организацию мероприятий по развитию </w:t>
      </w:r>
      <w:r w:rsidR="007A5034">
        <w:rPr>
          <w:sz w:val="28"/>
        </w:rPr>
        <w:t xml:space="preserve">                        </w:t>
      </w:r>
      <w:r>
        <w:rPr>
          <w:sz w:val="28"/>
        </w:rPr>
        <w:t>детско-юношеского спорта</w:t>
      </w:r>
      <w:r w:rsidR="00444BF4">
        <w:rPr>
          <w:sz w:val="28"/>
        </w:rPr>
        <w:t>;</w:t>
      </w:r>
      <w:r>
        <w:rPr>
          <w:sz w:val="28"/>
        </w:rPr>
        <w:t>".</w:t>
      </w:r>
    </w:p>
    <w:p w14:paraId="1F92BD8D" w14:textId="5FB70B52" w:rsidR="00942EB4" w:rsidRDefault="00942EB4" w:rsidP="00E4761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1</w:t>
      </w:r>
      <w:r w:rsidR="008F4E1B">
        <w:rPr>
          <w:sz w:val="28"/>
        </w:rPr>
        <w:t>2</w:t>
      </w:r>
      <w:r>
        <w:rPr>
          <w:sz w:val="28"/>
        </w:rPr>
        <w:t>. Пункт 2 приложения № 32 дополнить направлени</w:t>
      </w:r>
      <w:r w:rsidR="004C0BAB">
        <w:rPr>
          <w:sz w:val="28"/>
        </w:rPr>
        <w:t>ями</w:t>
      </w:r>
      <w:r>
        <w:rPr>
          <w:sz w:val="28"/>
        </w:rPr>
        <w:t xml:space="preserve"> расходов следующего содержания:</w:t>
      </w:r>
    </w:p>
    <w:p w14:paraId="5B7E8869" w14:textId="77777777" w:rsidR="00942EB4" w:rsidRDefault="00942EB4" w:rsidP="00942EB4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>"5424</w:t>
      </w:r>
      <w:r>
        <w:rPr>
          <w:sz w:val="28"/>
          <w:lang w:val="en-US"/>
        </w:rPr>
        <w:t>F</w:t>
      </w:r>
      <w:r w:rsidRPr="00F17018">
        <w:rPr>
          <w:sz w:val="28"/>
        </w:rPr>
        <w:t xml:space="preserve"> </w:t>
      </w:r>
      <w:r w:rsidRPr="00E14907">
        <w:rPr>
          <w:rFonts w:cstheme="minorBidi"/>
          <w:sz w:val="28"/>
        </w:rPr>
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</w:r>
    </w:p>
    <w:p w14:paraId="20441B35" w14:textId="6292904C" w:rsidR="00942EB4" w:rsidRDefault="00942EB4" w:rsidP="00F17018">
      <w:pPr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rFonts w:cstheme="minorBidi"/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</w:t>
      </w:r>
      <w:r w:rsidRPr="00E14907">
        <w:rPr>
          <w:rFonts w:cstheme="minorBidi"/>
          <w:sz w:val="28"/>
        </w:rPr>
        <w:t xml:space="preserve"> </w:t>
      </w:r>
      <w:r w:rsidR="007A5034">
        <w:rPr>
          <w:rFonts w:cstheme="minorBidi"/>
          <w:sz w:val="28"/>
        </w:rPr>
        <w:t xml:space="preserve"> </w:t>
      </w:r>
      <w:r w:rsidRPr="005504F0">
        <w:rPr>
          <w:rFonts w:cstheme="minorBidi"/>
          <w:sz w:val="28"/>
        </w:rPr>
        <w:t>"Обеспечение доступным и комфортным жильем и коммунальными услугами граждан Российской Федерации"</w:t>
      </w:r>
      <w:r>
        <w:rPr>
          <w:rFonts w:cstheme="minorBidi"/>
          <w:sz w:val="28"/>
        </w:rPr>
        <w:t xml:space="preserve"> </w:t>
      </w:r>
      <w:r>
        <w:rPr>
          <w:sz w:val="28"/>
        </w:rPr>
        <w:t>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среды."</w:t>
      </w:r>
      <w:r w:rsidR="00193C81">
        <w:rPr>
          <w:sz w:val="28"/>
        </w:rPr>
        <w:t>;</w:t>
      </w:r>
    </w:p>
    <w:p w14:paraId="6FD48BC7" w14:textId="77777777" w:rsidR="00193C81" w:rsidRDefault="00193C81" w:rsidP="00193C81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>
        <w:rPr>
          <w:sz w:val="28"/>
        </w:rPr>
        <w:t>"5555</w:t>
      </w:r>
      <w:r>
        <w:rPr>
          <w:sz w:val="28"/>
          <w:lang w:val="en-US"/>
        </w:rPr>
        <w:t>F</w:t>
      </w:r>
      <w:r w:rsidRPr="00F17018">
        <w:rPr>
          <w:sz w:val="28"/>
        </w:rPr>
        <w:t xml:space="preserve"> </w:t>
      </w:r>
      <w:r w:rsidRPr="00E14907">
        <w:rPr>
          <w:rFonts w:cstheme="minorBidi"/>
          <w:sz w:val="28"/>
        </w:rPr>
        <w:t xml:space="preserve">Реализация программ формирования современной городской среды </w:t>
      </w:r>
      <w:r w:rsidR="0026587E">
        <w:rPr>
          <w:rFonts w:cstheme="minorBidi"/>
          <w:sz w:val="28"/>
        </w:rPr>
        <w:t xml:space="preserve">              </w:t>
      </w:r>
      <w:r w:rsidRPr="00E14907">
        <w:rPr>
          <w:rFonts w:cstheme="minorBidi"/>
          <w:sz w:val="28"/>
        </w:rPr>
        <w:t>за счет средств резервного фонда Правительства Российской Федерации</w:t>
      </w:r>
    </w:p>
    <w:p w14:paraId="48035517" w14:textId="0DC43710" w:rsidR="00193C81" w:rsidRPr="00193C81" w:rsidRDefault="00193C81" w:rsidP="00F17018">
      <w:pPr>
        <w:spacing w:before="0" w:after="0"/>
        <w:ind w:firstLine="709"/>
        <w:contextualSpacing w:val="0"/>
        <w:jc w:val="both"/>
        <w:rPr>
          <w:rFonts w:cstheme="minorBidi"/>
          <w:sz w:val="28"/>
        </w:rPr>
      </w:pPr>
      <w:r w:rsidRPr="0082761E">
        <w:rPr>
          <w:rFonts w:cstheme="minorBidi"/>
          <w:bCs/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</w:t>
      </w:r>
      <w:r w:rsidRPr="00E14907">
        <w:rPr>
          <w:rFonts w:cstheme="minorBidi"/>
          <w:bCs/>
          <w:sz w:val="28"/>
        </w:rPr>
        <w:t xml:space="preserve"> </w:t>
      </w:r>
      <w:r w:rsidR="007A5034">
        <w:rPr>
          <w:rFonts w:cstheme="minorBidi"/>
          <w:bCs/>
          <w:sz w:val="28"/>
        </w:rPr>
        <w:t xml:space="preserve"> </w:t>
      </w:r>
      <w:r w:rsidRPr="00F07F5A">
        <w:rPr>
          <w:rFonts w:cstheme="minorBidi"/>
          <w:bCs/>
          <w:sz w:val="28"/>
        </w:rPr>
        <w:t>"Обеспечение доступным и комфортным жильем и коммунальными услугами граждан Российской Федерации"</w:t>
      </w:r>
      <w:r w:rsidRPr="00E14907">
        <w:rPr>
          <w:rFonts w:cstheme="minorBidi"/>
          <w:bCs/>
          <w:sz w:val="28"/>
        </w:rPr>
        <w:t xml:space="preserve"> </w:t>
      </w:r>
      <w:r>
        <w:rPr>
          <w:sz w:val="28"/>
        </w:rPr>
        <w:t xml:space="preserve">по предоставлению субсидий бюджетам </w:t>
      </w:r>
      <w:r w:rsidR="007A5034">
        <w:rPr>
          <w:sz w:val="28"/>
        </w:rPr>
        <w:t xml:space="preserve">                                 </w:t>
      </w:r>
      <w:r>
        <w:rPr>
          <w:sz w:val="28"/>
        </w:rPr>
        <w:t xml:space="preserve">на реализацию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 </w:t>
      </w:r>
      <w:r w:rsidR="007A5034">
        <w:rPr>
          <w:sz w:val="28"/>
        </w:rPr>
        <w:t xml:space="preserve">               </w:t>
      </w:r>
      <w:r w:rsidRPr="00E14907">
        <w:rPr>
          <w:rFonts w:cstheme="minorBidi"/>
          <w:sz w:val="28"/>
        </w:rPr>
        <w:t>за счет средств резервного фонда Правительства Российской Федерации</w:t>
      </w:r>
      <w:r>
        <w:rPr>
          <w:rFonts w:cstheme="minorBidi"/>
          <w:sz w:val="28"/>
        </w:rPr>
        <w:t>.".</w:t>
      </w:r>
    </w:p>
    <w:p w14:paraId="42E440AD" w14:textId="30ECE285" w:rsidR="009A351E" w:rsidRPr="0082761E" w:rsidRDefault="00724576" w:rsidP="00286BA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3</w:t>
      </w:r>
      <w:r w:rsidR="0004545D" w:rsidRPr="0082761E">
        <w:rPr>
          <w:sz w:val="28"/>
        </w:rPr>
        <w:t xml:space="preserve">. </w:t>
      </w:r>
      <w:r w:rsidR="009A351E" w:rsidRPr="0082761E">
        <w:rPr>
          <w:sz w:val="28"/>
        </w:rPr>
        <w:t>Пункт 2 приложения № 35 дополнить направлением расходов следующего содержания:</w:t>
      </w:r>
    </w:p>
    <w:p w14:paraId="49920736" w14:textId="77777777" w:rsidR="009A351E" w:rsidRPr="0082761E" w:rsidRDefault="009A351E" w:rsidP="009A351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>"5243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Строительство и реконструкция (модернизация) объектов питьевого водоснабжения за счет средств резервного фонда Правительства Российской Федерации</w:t>
      </w:r>
    </w:p>
    <w:p w14:paraId="022B7EB5" w14:textId="0ABACB15" w:rsidR="009A351E" w:rsidRPr="0082761E" w:rsidRDefault="009A351E" w:rsidP="009A351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</w:t>
      </w:r>
      <w:r w:rsidRPr="0082761E">
        <w:rPr>
          <w:sz w:val="28"/>
        </w:rPr>
        <w:t xml:space="preserve">"Обеспечение доступным и комфортным жильем и коммунальными услугами граждан Российской Федерации" по предоставлению субсидий бюджетам </w:t>
      </w:r>
      <w:r w:rsidR="007A5034">
        <w:rPr>
          <w:sz w:val="28"/>
        </w:rPr>
        <w:t xml:space="preserve">                                   </w:t>
      </w:r>
      <w:r w:rsidRPr="0082761E">
        <w:rPr>
          <w:sz w:val="28"/>
        </w:rPr>
        <w:t>на строительство и реконструкцию (модернизацию) объектов питьевого водоснабжения за счет средств резервного фонда Правительства Российской Федерации.".</w:t>
      </w:r>
    </w:p>
    <w:p w14:paraId="59A8A24B" w14:textId="5BAA67EE" w:rsidR="00C05692" w:rsidRPr="0082761E" w:rsidRDefault="00724576" w:rsidP="00286BA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4</w:t>
      </w:r>
      <w:r w:rsidR="009A351E" w:rsidRPr="0082761E">
        <w:rPr>
          <w:sz w:val="28"/>
        </w:rPr>
        <w:t xml:space="preserve">. </w:t>
      </w:r>
      <w:r w:rsidR="00C05692" w:rsidRPr="0082761E">
        <w:rPr>
          <w:sz w:val="28"/>
        </w:rPr>
        <w:t>Пункт 2 приложения № 39 дополнить направлением расходов следующего содержания:</w:t>
      </w:r>
    </w:p>
    <w:p w14:paraId="35670E76" w14:textId="77777777" w:rsidR="00C05692" w:rsidRPr="0082761E" w:rsidRDefault="00C05692" w:rsidP="00C0569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"68829 Государственная поддержка российских кредитных организаций                            и государственной корпорации развития "ВЭБ.РФ" в целях возмещения недополученных ими доходов по кредитам,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веществ, оказывающих наибольшее негативное воздействие на окружающую среду и здоровье человека</w:t>
      </w:r>
    </w:p>
    <w:p w14:paraId="4DA28EF9" w14:textId="77777777" w:rsidR="00C05692" w:rsidRPr="0082761E" w:rsidRDefault="00C05692" w:rsidP="00C0569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 "Охрана окружающей среды" по предоставлению субсидий российским кредитным организациям и государственной корпорации развития "ВЭБ.РФ" в целях возмещения недополученных ими доходов по кредитам, выданным по льготной ставке юридическим лицам и индивидуальным предпринимателям для выполнения мероприятий по снижению выбросов опасных загрязняющих веществ, оказывающих наибольшее негативное воздействие на окружающую среду и здоровье человека.".</w:t>
      </w:r>
    </w:p>
    <w:p w14:paraId="7053B295" w14:textId="59A46E94" w:rsidR="00C05692" w:rsidRPr="0082761E" w:rsidRDefault="00724576" w:rsidP="002D377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5</w:t>
      </w:r>
      <w:r w:rsidR="00286BA2" w:rsidRPr="0082761E">
        <w:rPr>
          <w:sz w:val="28"/>
        </w:rPr>
        <w:t xml:space="preserve">. </w:t>
      </w:r>
      <w:r w:rsidR="00E83B4D" w:rsidRPr="0082761E">
        <w:rPr>
          <w:sz w:val="28"/>
        </w:rPr>
        <w:t>Приложение № 43 дополнить направлением расходов следующего содержания:</w:t>
      </w:r>
    </w:p>
    <w:p w14:paraId="55F6ECF2" w14:textId="77777777" w:rsidR="00E83B4D" w:rsidRPr="0082761E" w:rsidRDefault="00E83B4D" w:rsidP="00E83B4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"42700 Создание новых особо охраняемых природных территорий</w:t>
      </w:r>
    </w:p>
    <w:p w14:paraId="7CECF2A0" w14:textId="0EC50ECA" w:rsidR="00E83B4D" w:rsidRPr="0082761E" w:rsidRDefault="00E83B4D" w:rsidP="00286BA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   </w:t>
      </w:r>
      <w:r w:rsidRPr="0082761E">
        <w:rPr>
          <w:sz w:val="28"/>
        </w:rPr>
        <w:t>"Охрана окружающей среды" на создание новых особо охраняемых природных территорий.".</w:t>
      </w:r>
    </w:p>
    <w:p w14:paraId="2924E7DA" w14:textId="7AEC7FC7" w:rsidR="00B33752" w:rsidRPr="0082761E" w:rsidRDefault="00724576" w:rsidP="0021144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6</w:t>
      </w:r>
      <w:r w:rsidR="00B33752" w:rsidRPr="0082761E">
        <w:rPr>
          <w:sz w:val="28"/>
        </w:rPr>
        <w:t>. Пункт 2 приложения № 50 дополнить направлением расходов следующего содержания:</w:t>
      </w:r>
    </w:p>
    <w:p w14:paraId="07DF5643" w14:textId="77777777" w:rsidR="00282937" w:rsidRPr="0082761E" w:rsidRDefault="00282937" w:rsidP="00282937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"55220 Создание модульных некапитальных средств размещения при реализации инвестиционных проектов</w:t>
      </w:r>
    </w:p>
    <w:p w14:paraId="1DFD076F" w14:textId="4A79A36F" w:rsidR="00282937" w:rsidRPr="0082761E" w:rsidRDefault="00282937" w:rsidP="00282937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   </w:t>
      </w:r>
      <w:r w:rsidRPr="0082761E">
        <w:rPr>
          <w:sz w:val="28"/>
        </w:rPr>
        <w:t>"Развитие туризма"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проектов;".</w:t>
      </w:r>
    </w:p>
    <w:p w14:paraId="0F12DE8E" w14:textId="53E8056D" w:rsidR="001E43E5" w:rsidRPr="0082761E" w:rsidRDefault="00724576" w:rsidP="00B3375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7</w:t>
      </w:r>
      <w:r w:rsidR="00F519EB" w:rsidRPr="0082761E">
        <w:rPr>
          <w:sz w:val="28"/>
        </w:rPr>
        <w:t xml:space="preserve">. </w:t>
      </w:r>
      <w:r w:rsidR="001E43E5" w:rsidRPr="0082761E">
        <w:rPr>
          <w:sz w:val="28"/>
        </w:rPr>
        <w:t>В приложении № 52:</w:t>
      </w:r>
    </w:p>
    <w:p w14:paraId="61F0AE06" w14:textId="410FE89F" w:rsidR="00E55832" w:rsidRPr="0082761E" w:rsidRDefault="00724576" w:rsidP="001E43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7</w:t>
      </w:r>
      <w:r w:rsidR="001E43E5" w:rsidRPr="0082761E">
        <w:rPr>
          <w:sz w:val="28"/>
        </w:rPr>
        <w:t xml:space="preserve">.1. </w:t>
      </w:r>
      <w:r w:rsidR="00E55832" w:rsidRPr="0082761E">
        <w:rPr>
          <w:sz w:val="28"/>
        </w:rPr>
        <w:t>В пункте 1 направление расходов "0</w:t>
      </w:r>
      <w:r w:rsidR="00A0357D" w:rsidRPr="0082761E">
        <w:rPr>
          <w:sz w:val="28"/>
        </w:rPr>
        <w:t>96</w:t>
      </w:r>
      <w:r w:rsidR="00E55832" w:rsidRPr="0082761E">
        <w:rPr>
          <w:sz w:val="28"/>
        </w:rPr>
        <w:t xml:space="preserve">00 </w:t>
      </w:r>
      <w:r w:rsidR="00A0357D" w:rsidRPr="0082761E">
        <w:rPr>
          <w:sz w:val="28"/>
        </w:rPr>
        <w:t xml:space="preserve">Обеспечение развития </w:t>
      </w:r>
      <w:r w:rsidR="001E43E5" w:rsidRPr="0082761E">
        <w:rPr>
          <w:sz w:val="28"/>
        </w:rPr>
        <w:t xml:space="preserve">                                 </w:t>
      </w:r>
      <w:r w:rsidR="00A0357D" w:rsidRPr="0082761E">
        <w:rPr>
          <w:sz w:val="28"/>
        </w:rPr>
        <w:t>и эксплуатации компонентов информационно-телекоммуникационной инфраструктуры и системы информационной безопасности в целях реализации ведомственной программы цифровой трансформации Федерального агентства                         по туризму</w:t>
      </w:r>
      <w:r w:rsidR="00E55832" w:rsidRPr="0082761E">
        <w:rPr>
          <w:sz w:val="28"/>
        </w:rPr>
        <w:t>" изложить в следующей редакции:</w:t>
      </w:r>
    </w:p>
    <w:p w14:paraId="6950FE1C" w14:textId="77777777" w:rsidR="00A0357D" w:rsidRPr="0082761E" w:rsidRDefault="00E55832" w:rsidP="00A0357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</w:t>
      </w:r>
      <w:r w:rsidR="00A0357D" w:rsidRPr="0082761E">
        <w:rPr>
          <w:sz w:val="28"/>
        </w:rPr>
        <w:t xml:space="preserve">09600 Реализация ведомственных программ цифровой трансформации </w:t>
      </w:r>
      <w:r w:rsidR="001E43E5" w:rsidRPr="0082761E">
        <w:rPr>
          <w:sz w:val="28"/>
        </w:rPr>
        <w:t xml:space="preserve">                              </w:t>
      </w:r>
      <w:r w:rsidR="00A0357D" w:rsidRPr="0082761E">
        <w:rPr>
          <w:sz w:val="28"/>
        </w:rPr>
        <w:t>в рамках государственной программы Российской Федерации "Развитие туризма"</w:t>
      </w:r>
    </w:p>
    <w:p w14:paraId="63316185" w14:textId="77777777" w:rsidR="00E55832" w:rsidRPr="0082761E" w:rsidRDefault="00A0357D" w:rsidP="00A0357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  "Развитие туризма" на реализацию ведомственных программ цифровой трансформации;</w:t>
      </w:r>
      <w:r w:rsidR="00E55832" w:rsidRPr="0082761E">
        <w:rPr>
          <w:sz w:val="28"/>
        </w:rPr>
        <w:t>".</w:t>
      </w:r>
    </w:p>
    <w:p w14:paraId="090B42C8" w14:textId="7C3A0280" w:rsidR="00993A6B" w:rsidRPr="00F17018" w:rsidRDefault="00724576" w:rsidP="00A0357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7</w:t>
      </w:r>
      <w:r w:rsidR="008B497E" w:rsidRPr="0082761E">
        <w:rPr>
          <w:sz w:val="28"/>
        </w:rPr>
        <w:t xml:space="preserve">.2. </w:t>
      </w:r>
      <w:r w:rsidR="00993A6B" w:rsidRPr="00F17018">
        <w:rPr>
          <w:sz w:val="28"/>
        </w:rPr>
        <w:t>В п</w:t>
      </w:r>
      <w:r w:rsidR="008B497E" w:rsidRPr="00F17018">
        <w:rPr>
          <w:sz w:val="28"/>
        </w:rPr>
        <w:t>ункт</w:t>
      </w:r>
      <w:r w:rsidR="00993A6B" w:rsidRPr="00F17018">
        <w:rPr>
          <w:sz w:val="28"/>
        </w:rPr>
        <w:t>е</w:t>
      </w:r>
      <w:r w:rsidR="008B497E" w:rsidRPr="00F17018">
        <w:rPr>
          <w:sz w:val="28"/>
        </w:rPr>
        <w:t xml:space="preserve"> 2</w:t>
      </w:r>
      <w:r w:rsidR="00993A6B" w:rsidRPr="00F17018">
        <w:rPr>
          <w:sz w:val="28"/>
        </w:rPr>
        <w:t>:</w:t>
      </w:r>
    </w:p>
    <w:p w14:paraId="787713FD" w14:textId="587ED2E6" w:rsidR="001E43E5" w:rsidRPr="0082761E" w:rsidRDefault="00993A6B" w:rsidP="00A0357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17.2.1.</w:t>
      </w:r>
      <w:r w:rsidR="008B497E" w:rsidRPr="00F17018">
        <w:rPr>
          <w:sz w:val="28"/>
        </w:rPr>
        <w:t xml:space="preserve"> </w:t>
      </w:r>
      <w:r w:rsidRPr="00F17018">
        <w:rPr>
          <w:sz w:val="28"/>
        </w:rPr>
        <w:t xml:space="preserve">Дополнить </w:t>
      </w:r>
      <w:r w:rsidR="008B497E" w:rsidRPr="0082761E">
        <w:rPr>
          <w:sz w:val="28"/>
        </w:rPr>
        <w:t>направлениями расходов следующего содержания:</w:t>
      </w:r>
    </w:p>
    <w:p w14:paraId="0B46C79A" w14:textId="77777777" w:rsidR="001E43E5" w:rsidRPr="0082761E" w:rsidRDefault="008B497E" w:rsidP="001E43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</w:t>
      </w:r>
      <w:r w:rsidR="001E43E5" w:rsidRPr="0082761E">
        <w:rPr>
          <w:sz w:val="28"/>
        </w:rPr>
        <w:t>55280 Создание федерального ресурсного центра подготовки кадров для индустрии туризма и гостеприимства в Московской области</w:t>
      </w:r>
    </w:p>
    <w:p w14:paraId="356407A2" w14:textId="67AD27FF" w:rsidR="001E43E5" w:rsidRPr="0082761E" w:rsidRDefault="001E43E5" w:rsidP="001E43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    </w:t>
      </w:r>
      <w:r w:rsidRPr="0082761E">
        <w:rPr>
          <w:sz w:val="28"/>
        </w:rPr>
        <w:t>"Развитие туризма" по предоставлению иного межбюджетного трансферта бюджету Московской области на создание федерального ресурсного центра подготовки кадров для индустрии туризма и гостеприимства;</w:t>
      </w:r>
    </w:p>
    <w:p w14:paraId="59859D87" w14:textId="77777777" w:rsidR="001E43E5" w:rsidRPr="0082761E" w:rsidRDefault="001E43E5" w:rsidP="001E43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55290 Создание центра развития кадрового потенциала туристической отрасли в Республике Татарстан</w:t>
      </w:r>
    </w:p>
    <w:p w14:paraId="2AF4DB4C" w14:textId="77777777" w:rsidR="00F44C98" w:rsidRDefault="001E43E5" w:rsidP="008B497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</w:t>
      </w:r>
      <w:r w:rsidRPr="0082761E">
        <w:rPr>
          <w:sz w:val="28"/>
        </w:rPr>
        <w:t>"Развитие туризма" по предоставлению иного межбюджетного трансферта бюджету Республики Татарстан на создание центра развития кадрового потенциала туристической отрасли;</w:t>
      </w:r>
      <w:r w:rsidR="008B497E" w:rsidRPr="0082761E">
        <w:rPr>
          <w:sz w:val="28"/>
        </w:rPr>
        <w:t>"</w:t>
      </w:r>
      <w:r w:rsidR="00F44C98">
        <w:rPr>
          <w:sz w:val="28"/>
        </w:rPr>
        <w:t>;</w:t>
      </w:r>
    </w:p>
    <w:p w14:paraId="54125040" w14:textId="77777777" w:rsidR="00F44C98" w:rsidRPr="00F17018" w:rsidRDefault="00F44C98" w:rsidP="00F44C98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17.2.2. Наименование и текст направления расходов "53370 Создание международного центра туризма в г. Санкт-Петербурге, реализующего совместные образовательные проекты со странами БРИКС" изложить в следующей редакции:</w:t>
      </w:r>
    </w:p>
    <w:p w14:paraId="5D9D77CC" w14:textId="77777777" w:rsidR="00F44C98" w:rsidRPr="00F17018" w:rsidRDefault="00F44C98" w:rsidP="00F44C98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"53370 Обеспечение деятельности международного центра компетенций                           в сфере туризма и гостеприимства в г. Санкт-Петербурге</w:t>
      </w:r>
    </w:p>
    <w:p w14:paraId="75F92F6A" w14:textId="1836CB1B" w:rsidR="001E43E5" w:rsidRPr="0082761E" w:rsidRDefault="00F44C98" w:rsidP="00F44C98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  "Развитие туризма" по предоставлению иного межбюджетного трансферта бюджету г. Санкт-Петербурга в целях софинансирования в полном объеме расходных обязательств г. Санкт-Петербурга по финансовому обеспечению деятельности международного центра компетенций в сфере туризма и гостеприимства.".</w:t>
      </w:r>
    </w:p>
    <w:p w14:paraId="739CDA82" w14:textId="33113C1D" w:rsidR="00BA4C2B" w:rsidRPr="0082761E" w:rsidRDefault="00724576" w:rsidP="0000216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8</w:t>
      </w:r>
      <w:r w:rsidR="006D25BA" w:rsidRPr="0082761E">
        <w:rPr>
          <w:sz w:val="28"/>
        </w:rPr>
        <w:t xml:space="preserve">. </w:t>
      </w:r>
      <w:r w:rsidR="00BA4C2B" w:rsidRPr="0082761E">
        <w:rPr>
          <w:sz w:val="28"/>
        </w:rPr>
        <w:t>В приложении № 65:</w:t>
      </w:r>
    </w:p>
    <w:p w14:paraId="6377A7BC" w14:textId="5A3794E0" w:rsidR="006127E0" w:rsidRPr="0082761E" w:rsidRDefault="00724576" w:rsidP="0000216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8</w:t>
      </w:r>
      <w:r w:rsidR="00BA4C2B" w:rsidRPr="0082761E">
        <w:rPr>
          <w:sz w:val="28"/>
        </w:rPr>
        <w:t>.1. Пункт</w:t>
      </w:r>
      <w:r w:rsidR="003713C2" w:rsidRPr="0082761E">
        <w:rPr>
          <w:sz w:val="28"/>
        </w:rPr>
        <w:t xml:space="preserve"> </w:t>
      </w:r>
      <w:r w:rsidR="00002160" w:rsidRPr="0082761E">
        <w:rPr>
          <w:sz w:val="28"/>
        </w:rPr>
        <w:t>1</w:t>
      </w:r>
      <w:r w:rsidR="003713C2" w:rsidRPr="0082761E">
        <w:rPr>
          <w:sz w:val="28"/>
        </w:rPr>
        <w:t xml:space="preserve"> </w:t>
      </w:r>
      <w:r w:rsidR="00002160" w:rsidRPr="0082761E">
        <w:rPr>
          <w:sz w:val="28"/>
        </w:rPr>
        <w:t>д</w:t>
      </w:r>
      <w:r w:rsidR="003713C2" w:rsidRPr="0082761E">
        <w:rPr>
          <w:sz w:val="28"/>
        </w:rPr>
        <w:t>ополнить направлени</w:t>
      </w:r>
      <w:r w:rsidR="00002160" w:rsidRPr="0082761E">
        <w:rPr>
          <w:sz w:val="28"/>
        </w:rPr>
        <w:t>ем</w:t>
      </w:r>
      <w:r w:rsidR="003713C2" w:rsidRPr="0082761E">
        <w:rPr>
          <w:sz w:val="28"/>
        </w:rPr>
        <w:t xml:space="preserve"> расходов следующего содержания:</w:t>
      </w:r>
    </w:p>
    <w:p w14:paraId="006AB08A" w14:textId="77777777" w:rsidR="00002160" w:rsidRPr="0082761E" w:rsidRDefault="00002160" w:rsidP="0000216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"03300 Обеспечение создания и развития корпоративной системы обучения сотрудников службы занятости населения, включая подготовку кадров</w:t>
      </w:r>
    </w:p>
    <w:p w14:paraId="18035E6D" w14:textId="77777777" w:rsidR="00002160" w:rsidRPr="0082761E" w:rsidRDefault="00002160" w:rsidP="0000216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                   "Содействие занятости населения" на обеспечение создания и развития </w:t>
      </w:r>
      <w:r w:rsidRPr="0082761E">
        <w:rPr>
          <w:sz w:val="28"/>
        </w:rPr>
        <w:lastRenderedPageBreak/>
        <w:t>корпоративной системы обучения сотрудников службы занятости населения, включая подготовку кадров;".</w:t>
      </w:r>
    </w:p>
    <w:p w14:paraId="544A293B" w14:textId="1623663A" w:rsidR="00BA4C2B" w:rsidRPr="0082761E" w:rsidRDefault="00724576" w:rsidP="00BA4C2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8</w:t>
      </w:r>
      <w:r w:rsidR="00BA4C2B" w:rsidRPr="0082761E">
        <w:rPr>
          <w:sz w:val="28"/>
        </w:rPr>
        <w:t>.2. Пункт 2 дополнить направлением расходов следующего содержания:</w:t>
      </w:r>
    </w:p>
    <w:p w14:paraId="3C1C932A" w14:textId="77777777" w:rsidR="00BA4C2B" w:rsidRPr="0082761E" w:rsidRDefault="00BA4C2B" w:rsidP="00BA4C2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"6037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Организация профессионального обучения и дополнительного профессионального образования отдельных категорий граждан за счет средств резервного фонда Правительства Российской Федерации</w:t>
      </w:r>
    </w:p>
    <w:p w14:paraId="2F46826F" w14:textId="08E5E9A0" w:rsidR="00002160" w:rsidRPr="0082761E" w:rsidRDefault="00BA4C2B" w:rsidP="0017364F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</w:t>
      </w:r>
      <w:r w:rsidRPr="0082761E">
        <w:rPr>
          <w:sz w:val="28"/>
        </w:rPr>
        <w:t xml:space="preserve">"Содействие занятости населения" по организации профессионального обучения                                         и дополнительного профессионального образования отдельных категорий граждан </w:t>
      </w:r>
      <w:r w:rsidR="00981675" w:rsidRPr="0082761E">
        <w:rPr>
          <w:sz w:val="28"/>
        </w:rPr>
        <w:t xml:space="preserve">               </w:t>
      </w:r>
      <w:r w:rsidRPr="0082761E">
        <w:rPr>
          <w:sz w:val="28"/>
        </w:rPr>
        <w:t>за счет средств резервного фонда Правительства Российской Федерации;".</w:t>
      </w:r>
    </w:p>
    <w:p w14:paraId="3F069D70" w14:textId="77360886" w:rsidR="00C64659" w:rsidRPr="0082761E" w:rsidRDefault="00724576" w:rsidP="004A56C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1</w:t>
      </w:r>
      <w:r w:rsidR="001A721B">
        <w:rPr>
          <w:sz w:val="28"/>
        </w:rPr>
        <w:t>9</w:t>
      </w:r>
      <w:r w:rsidR="00286BA2" w:rsidRPr="0082761E">
        <w:rPr>
          <w:sz w:val="28"/>
        </w:rPr>
        <w:t xml:space="preserve">. </w:t>
      </w:r>
      <w:r w:rsidR="00C64659" w:rsidRPr="0082761E">
        <w:rPr>
          <w:sz w:val="28"/>
        </w:rPr>
        <w:t>Пункт 2 приложения № 66 дополнить направлением расходов следующего содержания:</w:t>
      </w:r>
    </w:p>
    <w:p w14:paraId="7BD2A59B" w14:textId="77777777" w:rsidR="00C64659" w:rsidRPr="0082761E" w:rsidRDefault="00C64659" w:rsidP="00C64659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"5121F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</w:r>
    </w:p>
    <w:p w14:paraId="5B2815EE" w14:textId="6EF1F649" w:rsidR="00C64659" w:rsidRPr="0082761E" w:rsidRDefault="00C64659" w:rsidP="00286BA2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</w:t>
      </w:r>
      <w:r w:rsidRPr="0082761E">
        <w:rPr>
          <w:sz w:val="28"/>
        </w:rPr>
        <w:t xml:space="preserve">"Социальная поддержка граждан" по предоставлению субсидий бюджетам </w:t>
      </w:r>
      <w:r w:rsidR="007A5034">
        <w:rPr>
          <w:sz w:val="28"/>
        </w:rPr>
        <w:t xml:space="preserve">                               </w:t>
      </w:r>
      <w:r w:rsidRPr="0082761E">
        <w:rPr>
          <w:sz w:val="28"/>
        </w:rPr>
        <w:t xml:space="preserve">на финансовое обеспечение программ, направленных на обеспечение безопасных </w:t>
      </w:r>
      <w:r w:rsidR="007A5034">
        <w:rPr>
          <w:sz w:val="28"/>
        </w:rPr>
        <w:t xml:space="preserve">                    </w:t>
      </w:r>
      <w:r w:rsidRPr="0082761E">
        <w:rPr>
          <w:sz w:val="28"/>
        </w:rPr>
        <w:t>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Федерации;".</w:t>
      </w:r>
    </w:p>
    <w:p w14:paraId="2BDE3796" w14:textId="782B62D3" w:rsidR="00147DDB" w:rsidRPr="0082761E" w:rsidRDefault="001A721B" w:rsidP="004A56C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20</w:t>
      </w:r>
      <w:r w:rsidR="006137FC" w:rsidRPr="0082761E">
        <w:rPr>
          <w:sz w:val="28"/>
        </w:rPr>
        <w:t xml:space="preserve">. </w:t>
      </w:r>
      <w:r w:rsidR="00147DDB" w:rsidRPr="0082761E">
        <w:rPr>
          <w:sz w:val="28"/>
        </w:rPr>
        <w:t>В</w:t>
      </w:r>
      <w:r w:rsidR="00E1337D" w:rsidRPr="0082761E">
        <w:rPr>
          <w:sz w:val="28"/>
        </w:rPr>
        <w:t xml:space="preserve"> приложени</w:t>
      </w:r>
      <w:r w:rsidR="00147DDB" w:rsidRPr="0082761E">
        <w:rPr>
          <w:sz w:val="28"/>
        </w:rPr>
        <w:t>и</w:t>
      </w:r>
      <w:r w:rsidR="00E1337D" w:rsidRPr="0082761E">
        <w:rPr>
          <w:sz w:val="28"/>
        </w:rPr>
        <w:t xml:space="preserve"> № 68</w:t>
      </w:r>
      <w:r w:rsidR="00147DDB" w:rsidRPr="0082761E">
        <w:rPr>
          <w:sz w:val="28"/>
        </w:rPr>
        <w:t>:</w:t>
      </w:r>
    </w:p>
    <w:p w14:paraId="07072D18" w14:textId="1060ED6E" w:rsidR="00E1337D" w:rsidRPr="0082761E" w:rsidRDefault="001A721B" w:rsidP="004A56C0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20</w:t>
      </w:r>
      <w:r w:rsidR="00147DDB" w:rsidRPr="0082761E">
        <w:rPr>
          <w:sz w:val="28"/>
        </w:rPr>
        <w:t>.1. Пункт 1</w:t>
      </w:r>
      <w:r w:rsidR="00E1337D" w:rsidRPr="0082761E">
        <w:rPr>
          <w:sz w:val="28"/>
        </w:rPr>
        <w:t xml:space="preserve"> дополнить направлени</w:t>
      </w:r>
      <w:r w:rsidR="00DD777E" w:rsidRPr="0082761E">
        <w:rPr>
          <w:sz w:val="28"/>
        </w:rPr>
        <w:t>ями</w:t>
      </w:r>
      <w:r w:rsidR="00E1337D" w:rsidRPr="0082761E">
        <w:rPr>
          <w:sz w:val="28"/>
        </w:rPr>
        <w:t xml:space="preserve"> расходов следующего содержания:</w:t>
      </w:r>
    </w:p>
    <w:p w14:paraId="39599CA7" w14:textId="77777777" w:rsidR="00DD777E" w:rsidRPr="0082761E" w:rsidRDefault="00DD777E" w:rsidP="00DD777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"1720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Строительство детских спортивно-образовательных федеральных центров круглогодичного профиля за счет средств резервного фонда Правительства Российской Федерации</w:t>
      </w:r>
    </w:p>
    <w:p w14:paraId="3DDB8F94" w14:textId="77777777" w:rsidR="00DD777E" w:rsidRPr="0082761E" w:rsidRDefault="00DD777E" w:rsidP="00DD777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lastRenderedPageBreak/>
        <w:t>По данному направлению расходов отражаются расходы федерального бюджета в рамках государственной программы Российской Федерации                   "Развитие физической культуры и спорта" на строительство детских                         спортивно-образовательных федеральных центров круглогодичного профиля за счет средств резервного фонда Правительства Российской Федерации;";</w:t>
      </w:r>
    </w:p>
    <w:p w14:paraId="2B200399" w14:textId="77777777" w:rsidR="00E83B4D" w:rsidRPr="0082761E" w:rsidRDefault="00E1337D" w:rsidP="00E83B4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</w:t>
      </w:r>
      <w:r w:rsidR="00E83B4D" w:rsidRPr="0082761E">
        <w:rPr>
          <w:sz w:val="28"/>
        </w:rPr>
        <w:t xml:space="preserve">17500 Проведение научно-методического обеспечения по разработке методических рекомендаций субъектам Российской Федерации, направленных </w:t>
      </w:r>
      <w:r w:rsidR="00981675" w:rsidRPr="0082761E">
        <w:rPr>
          <w:sz w:val="28"/>
        </w:rPr>
        <w:t xml:space="preserve">                        </w:t>
      </w:r>
      <w:r w:rsidR="00E83B4D" w:rsidRPr="0082761E">
        <w:rPr>
          <w:sz w:val="28"/>
        </w:rPr>
        <w:t>на повышение эффективности вовлечения населения в систематические занятия физической культурой и спортом</w:t>
      </w:r>
    </w:p>
    <w:p w14:paraId="0636CE77" w14:textId="77777777" w:rsidR="00E1337D" w:rsidRPr="0082761E" w:rsidRDefault="00E83B4D" w:rsidP="00E83B4D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                   "Развитие физической культуры и спорта" на проведение научно-методического обеспечения по разработке методических рекомендаций субъектам Российской Федерации, направленных на повышение эффективности вовлечения населения </w:t>
      </w:r>
      <w:r w:rsidR="00981675" w:rsidRPr="0082761E">
        <w:rPr>
          <w:sz w:val="28"/>
        </w:rPr>
        <w:t xml:space="preserve">                            </w:t>
      </w:r>
      <w:r w:rsidRPr="0082761E">
        <w:rPr>
          <w:sz w:val="28"/>
        </w:rPr>
        <w:t>в систематические занятия физической культурой и спортом;</w:t>
      </w:r>
      <w:r w:rsidR="00E1337D" w:rsidRPr="0082761E">
        <w:rPr>
          <w:sz w:val="28"/>
        </w:rPr>
        <w:t>".</w:t>
      </w:r>
    </w:p>
    <w:p w14:paraId="7F9B6273" w14:textId="54E60871" w:rsidR="00ED0F19" w:rsidRDefault="001A721B" w:rsidP="00147DD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20</w:t>
      </w:r>
      <w:r w:rsidR="00147DDB" w:rsidRPr="0082761E">
        <w:rPr>
          <w:sz w:val="28"/>
        </w:rPr>
        <w:t xml:space="preserve">.2. </w:t>
      </w:r>
      <w:r w:rsidR="00ED0F19">
        <w:rPr>
          <w:sz w:val="28"/>
        </w:rPr>
        <w:t>В п</w:t>
      </w:r>
      <w:r w:rsidR="00147DDB" w:rsidRPr="0082761E">
        <w:rPr>
          <w:sz w:val="28"/>
        </w:rPr>
        <w:t>ункт</w:t>
      </w:r>
      <w:r w:rsidR="00ED0F19">
        <w:rPr>
          <w:sz w:val="28"/>
        </w:rPr>
        <w:t>е</w:t>
      </w:r>
      <w:r w:rsidR="00147DDB" w:rsidRPr="0082761E">
        <w:rPr>
          <w:sz w:val="28"/>
        </w:rPr>
        <w:t xml:space="preserve"> 2</w:t>
      </w:r>
      <w:r w:rsidR="00ED0F19">
        <w:rPr>
          <w:sz w:val="28"/>
        </w:rPr>
        <w:t>:</w:t>
      </w:r>
    </w:p>
    <w:p w14:paraId="071CD0F7" w14:textId="6024A0ED" w:rsidR="00147DDB" w:rsidRPr="0082761E" w:rsidRDefault="001A721B" w:rsidP="00147DD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20</w:t>
      </w:r>
      <w:r w:rsidR="00ED0F19">
        <w:rPr>
          <w:sz w:val="28"/>
        </w:rPr>
        <w:t>.2.1.</w:t>
      </w:r>
      <w:r w:rsidR="00147DDB" w:rsidRPr="0082761E">
        <w:rPr>
          <w:sz w:val="28"/>
        </w:rPr>
        <w:t xml:space="preserve"> </w:t>
      </w:r>
      <w:r w:rsidR="00ED0F19">
        <w:rPr>
          <w:sz w:val="28"/>
        </w:rPr>
        <w:t>Д</w:t>
      </w:r>
      <w:r w:rsidR="00ED0F19" w:rsidRPr="0082761E">
        <w:rPr>
          <w:sz w:val="28"/>
        </w:rPr>
        <w:t xml:space="preserve">ополнить </w:t>
      </w:r>
      <w:r w:rsidR="00147DDB" w:rsidRPr="0082761E">
        <w:rPr>
          <w:sz w:val="28"/>
        </w:rPr>
        <w:t>направлением расходов следующего содержания:</w:t>
      </w:r>
    </w:p>
    <w:p w14:paraId="77893884" w14:textId="77777777" w:rsidR="00147DDB" w:rsidRPr="0082761E" w:rsidRDefault="00147DDB" w:rsidP="00147DD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"5523F 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</w:t>
      </w:r>
    </w:p>
    <w:p w14:paraId="664A2746" w14:textId="02B4F077" w:rsidR="00ED0F19" w:rsidRDefault="00147DDB" w:rsidP="00147DDB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</w:t>
      </w:r>
      <w:r w:rsidRPr="0082761E">
        <w:rPr>
          <w:sz w:val="28"/>
        </w:rPr>
        <w:t>"Развитие Северо-Кавказского федерального округа" по предоставлению субсидий бюджетам на мероприятия по социально-экономическому развитию субъектов Российской Федерации, входящих в состав Северо-Кавказского федерального округа, за счет средств резервного фонда Правительства Российской Федерации;"</w:t>
      </w:r>
      <w:r w:rsidR="00ED0F19">
        <w:rPr>
          <w:sz w:val="28"/>
        </w:rPr>
        <w:t>;</w:t>
      </w:r>
    </w:p>
    <w:p w14:paraId="45D18411" w14:textId="14BF2055" w:rsidR="00ED0F19" w:rsidRPr="00F17018" w:rsidRDefault="001A721B" w:rsidP="00ED0F19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20</w:t>
      </w:r>
      <w:r w:rsidR="00ED0F19">
        <w:rPr>
          <w:sz w:val="28"/>
        </w:rPr>
        <w:t>.2.2. Текст направления расходов "</w:t>
      </w:r>
      <w:r w:rsidR="00ED0F19" w:rsidRPr="00ED0F19">
        <w:rPr>
          <w:sz w:val="28"/>
        </w:rPr>
        <w:t>61628 Государственная поддержка организаций, реализующих проекты в сфере физической культуры, массового спорта и спортивного резерва</w:t>
      </w:r>
      <w:r w:rsidR="00ED0F19" w:rsidRPr="00F17018">
        <w:rPr>
          <w:sz w:val="28"/>
        </w:rPr>
        <w:t xml:space="preserve">" </w:t>
      </w:r>
      <w:r w:rsidR="00701192" w:rsidRPr="00F17018">
        <w:rPr>
          <w:sz w:val="28"/>
        </w:rPr>
        <w:t>изложить в следующей редакции:</w:t>
      </w:r>
    </w:p>
    <w:p w14:paraId="11C45FA3" w14:textId="03480A84" w:rsidR="00147DDB" w:rsidRPr="0082761E" w:rsidRDefault="001F4755" w:rsidP="00ED0F19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F17018">
        <w:rPr>
          <w:sz w:val="28"/>
        </w:rPr>
        <w:lastRenderedPageBreak/>
        <w:t>"</w:t>
      </w:r>
      <w:r w:rsidR="00ED0F19" w:rsidRPr="00ED0F19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 "Развитие физической культуры и спорта" по предоставлению грантов в форме субсидий некоммерческим организациям, предоставляющим                                физкультурно-спортивные услуги и реализующим проекты в сфере физической культуры</w:t>
      </w:r>
      <w:r w:rsidR="005D4322">
        <w:rPr>
          <w:sz w:val="28"/>
        </w:rPr>
        <w:t xml:space="preserve"> и </w:t>
      </w:r>
      <w:r w:rsidR="00ED0F19" w:rsidRPr="00ED0F19">
        <w:rPr>
          <w:sz w:val="28"/>
        </w:rPr>
        <w:t>массового спорта</w:t>
      </w:r>
      <w:r w:rsidR="005D4322">
        <w:rPr>
          <w:sz w:val="28"/>
        </w:rPr>
        <w:t>;"</w:t>
      </w:r>
      <w:r w:rsidR="0046714B">
        <w:rPr>
          <w:sz w:val="28"/>
        </w:rPr>
        <w:t>.</w:t>
      </w:r>
    </w:p>
    <w:p w14:paraId="3595B36D" w14:textId="0C0F1F96" w:rsidR="00B50FF6" w:rsidRPr="0082761E" w:rsidRDefault="00942EB4" w:rsidP="008A7053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</w:t>
      </w:r>
      <w:r w:rsidR="001A721B">
        <w:rPr>
          <w:sz w:val="28"/>
        </w:rPr>
        <w:t>1</w:t>
      </w:r>
      <w:r w:rsidR="003D7C2C" w:rsidRPr="0082761E">
        <w:rPr>
          <w:sz w:val="28"/>
        </w:rPr>
        <w:t xml:space="preserve">. </w:t>
      </w:r>
      <w:r w:rsidR="00B50FF6" w:rsidRPr="0082761E">
        <w:rPr>
          <w:sz w:val="28"/>
        </w:rPr>
        <w:t>Пункт 2 приложения № 69 дополнить направлением расходов следующего содержания:</w:t>
      </w:r>
    </w:p>
    <w:p w14:paraId="4B1133D0" w14:textId="77777777" w:rsidR="00B50FF6" w:rsidRPr="0082761E" w:rsidRDefault="00B50FF6" w:rsidP="00B50FF6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"5389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Развитие инфраструктуры дорожного хозяйства за счет средств резервного фонда Правительства Российской Федерации</w:t>
      </w:r>
    </w:p>
    <w:p w14:paraId="6DFD9CE2" w14:textId="3B3B66EE" w:rsidR="00B50FF6" w:rsidRPr="0082761E" w:rsidRDefault="00B50FF6" w:rsidP="00B50FF6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Российской Федерации </w:t>
      </w:r>
      <w:r w:rsidR="007A5034">
        <w:rPr>
          <w:sz w:val="28"/>
        </w:rPr>
        <w:t xml:space="preserve">                      </w:t>
      </w:r>
      <w:r w:rsidRPr="0082761E">
        <w:rPr>
          <w:sz w:val="28"/>
        </w:rPr>
        <w:t xml:space="preserve">"Развитие транспортной системы" по предоставлению субсидий и иных межбюджетных трансфертов бюджетам на развитие инфраструктуры дорожного хозяйства за счет средств резервного фонда Правительства </w:t>
      </w:r>
      <w:r w:rsidR="00F41866">
        <w:rPr>
          <w:sz w:val="28"/>
        </w:rPr>
        <w:t>Р</w:t>
      </w:r>
      <w:r w:rsidR="00F41866" w:rsidRPr="0082761E">
        <w:rPr>
          <w:sz w:val="28"/>
        </w:rPr>
        <w:t xml:space="preserve">оссийской </w:t>
      </w:r>
      <w:r w:rsidRPr="0082761E">
        <w:rPr>
          <w:sz w:val="28"/>
        </w:rPr>
        <w:t>Федерации;".</w:t>
      </w:r>
    </w:p>
    <w:p w14:paraId="357880A4" w14:textId="710E3558" w:rsidR="00C8194E" w:rsidRPr="0082761E" w:rsidRDefault="00724576" w:rsidP="008A7053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2</w:t>
      </w:r>
      <w:r w:rsidR="001A721B">
        <w:rPr>
          <w:sz w:val="28"/>
        </w:rPr>
        <w:t>2</w:t>
      </w:r>
      <w:r w:rsidR="00B50FF6" w:rsidRPr="0082761E">
        <w:rPr>
          <w:sz w:val="28"/>
        </w:rPr>
        <w:t xml:space="preserve">. </w:t>
      </w:r>
      <w:r w:rsidR="00C8194E" w:rsidRPr="0082761E">
        <w:rPr>
          <w:sz w:val="28"/>
        </w:rPr>
        <w:t>Приложение № 77 дополнить направлением расходов следующего содержания:</w:t>
      </w:r>
    </w:p>
    <w:p w14:paraId="6AEBD4D7" w14:textId="77777777" w:rsidR="00C8194E" w:rsidRPr="0082761E" w:rsidRDefault="00C8194E" w:rsidP="00C8194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"2090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</w:t>
      </w:r>
    </w:p>
    <w:p w14:paraId="74511DF5" w14:textId="77777777" w:rsidR="00C8194E" w:rsidRPr="0082761E" w:rsidRDefault="00C8194E" w:rsidP="003D7C2C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"Научно-технологическое развитие Российской Федерации" на развитие инфраструктуры образовательных организаций высшего образования и научных организаций за счет средств резервного фонда Правительства Российской Федерации;".</w:t>
      </w:r>
    </w:p>
    <w:p w14:paraId="66F748E5" w14:textId="23A90F2E" w:rsidR="00577FF4" w:rsidRDefault="00724576" w:rsidP="00341B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2</w:t>
      </w:r>
      <w:r w:rsidR="001A721B">
        <w:rPr>
          <w:sz w:val="28"/>
        </w:rPr>
        <w:t>3</w:t>
      </w:r>
      <w:r w:rsidR="003D7C2C" w:rsidRPr="0082761E">
        <w:rPr>
          <w:sz w:val="28"/>
        </w:rPr>
        <w:t xml:space="preserve">. </w:t>
      </w:r>
      <w:r w:rsidR="00577FF4">
        <w:rPr>
          <w:sz w:val="28"/>
        </w:rPr>
        <w:t>Пункт 2 приложения № 80 дополнить направлением расходов следующего содержания:</w:t>
      </w:r>
    </w:p>
    <w:p w14:paraId="37B47400" w14:textId="77777777" w:rsidR="00577FF4" w:rsidRPr="00577FF4" w:rsidRDefault="00577FF4" w:rsidP="00577FF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>"</w:t>
      </w:r>
      <w:r w:rsidRPr="00577FF4">
        <w:rPr>
          <w:sz w:val="28"/>
        </w:rPr>
        <w:t xml:space="preserve">68894 Возмещение недополученных российскими кредитными организациями, международными финансовыми организациями и государственной </w:t>
      </w:r>
      <w:r w:rsidRPr="00577FF4">
        <w:rPr>
          <w:sz w:val="28"/>
        </w:rPr>
        <w:lastRenderedPageBreak/>
        <w:t xml:space="preserve">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</w:t>
      </w:r>
      <w:r>
        <w:rPr>
          <w:sz w:val="28"/>
        </w:rPr>
        <w:t xml:space="preserve">                  </w:t>
      </w:r>
      <w:r w:rsidRPr="00577FF4">
        <w:rPr>
          <w:sz w:val="28"/>
        </w:rPr>
        <w:t>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</w:t>
      </w:r>
    </w:p>
    <w:p w14:paraId="20D2F2AD" w14:textId="77777777" w:rsidR="00577FF4" w:rsidRDefault="00577FF4" w:rsidP="00577FF4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577FF4">
        <w:rPr>
          <w:sz w:val="28"/>
        </w:rPr>
        <w:t xml:space="preserve">По данному направлению расходов отражаются расходы федерального бюджета в рамках Государственной программы развития сельского хозяйства                   и регулирования рынков сельскохозяйственной продукции, сырья и продовольствия) по предоставлению субсидий на возмещение недополученных российскими кредитными организациями, международными финансовыми организациями </w:t>
      </w:r>
      <w:r>
        <w:rPr>
          <w:sz w:val="28"/>
        </w:rPr>
        <w:t xml:space="preserve">                                 </w:t>
      </w:r>
      <w:r w:rsidRPr="00577FF4">
        <w:rPr>
          <w:sz w:val="28"/>
        </w:rPr>
        <w:t xml:space="preserve">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</w:t>
      </w:r>
      <w:r>
        <w:rPr>
          <w:sz w:val="28"/>
        </w:rPr>
        <w:t xml:space="preserve">                </w:t>
      </w:r>
      <w:r w:rsidRPr="00577FF4">
        <w:rPr>
          <w:sz w:val="28"/>
        </w:rPr>
        <w:t>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Федерации.</w:t>
      </w:r>
      <w:r>
        <w:rPr>
          <w:sz w:val="28"/>
        </w:rPr>
        <w:t>".</w:t>
      </w:r>
    </w:p>
    <w:p w14:paraId="57B4A60C" w14:textId="77777777" w:rsidR="00C8194E" w:rsidRPr="0082761E" w:rsidRDefault="00577FF4" w:rsidP="00341BE5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>
        <w:rPr>
          <w:sz w:val="28"/>
        </w:rPr>
        <w:t xml:space="preserve">24. </w:t>
      </w:r>
      <w:r w:rsidR="00C8194E" w:rsidRPr="0082761E">
        <w:rPr>
          <w:sz w:val="28"/>
        </w:rPr>
        <w:t>Приложение № 83 дополнить направлением расходов следующего содержания:</w:t>
      </w:r>
    </w:p>
    <w:p w14:paraId="4852F3F9" w14:textId="77777777" w:rsidR="00C8194E" w:rsidRPr="0082761E" w:rsidRDefault="00C8194E" w:rsidP="00C8194E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"0420</w:t>
      </w:r>
      <w:r w:rsidRPr="0082761E">
        <w:rPr>
          <w:sz w:val="28"/>
          <w:lang w:val="en-US"/>
        </w:rPr>
        <w:t>F</w:t>
      </w:r>
      <w:r w:rsidRPr="0082761E">
        <w:rPr>
          <w:sz w:val="28"/>
        </w:rPr>
        <w:t xml:space="preserve"> Развитие инфраструктуры морских портов Азово-Черноморского, Дальневосточного, Северо-Западного (Балтийского), Арктического бассейнов за счет средств резервного фонда Правительства Российской Федерации</w:t>
      </w:r>
    </w:p>
    <w:p w14:paraId="31667A97" w14:textId="77777777" w:rsidR="00C8194E" w:rsidRPr="003D7C2C" w:rsidRDefault="00C8194E" w:rsidP="003D7C2C">
      <w:pPr>
        <w:tabs>
          <w:tab w:val="center" w:pos="4677"/>
          <w:tab w:val="right" w:pos="9355"/>
        </w:tabs>
        <w:spacing w:before="0" w:after="0"/>
        <w:ind w:firstLine="709"/>
        <w:contextualSpacing w:val="0"/>
        <w:jc w:val="both"/>
        <w:rPr>
          <w:sz w:val="28"/>
        </w:rPr>
      </w:pPr>
      <w:r w:rsidRPr="0082761E">
        <w:rPr>
          <w:sz w:val="28"/>
        </w:rPr>
        <w:t>По данному направлению расходов отражаются расходы федерального бюджета в рамках государственной программы Российской Федерации                      "Развитие транспортной системы" на развитие инфраструктуры морских портов Азово-Черноморского, Дальневосточного, Северо-Западного (Балтийского), Арктического бассейнов и строительству аварийно-спасательного флота за счет средств резервного фонда Правительства Российской Федерации;".</w:t>
      </w:r>
    </w:p>
    <w:sectPr w:rsidR="00C8194E" w:rsidRPr="003D7C2C" w:rsidSect="003C23CC">
      <w:headerReference w:type="default" r:id="rId8"/>
      <w:footerReference w:type="default" r:id="rId9"/>
      <w:headerReference w:type="first" r:id="rId10"/>
      <w:pgSz w:w="11906" w:h="16838"/>
      <w:pgMar w:top="709" w:right="566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DE1AE" w14:textId="77777777" w:rsidR="00D115C0" w:rsidRDefault="00D115C0" w:rsidP="00736D27">
      <w:pPr>
        <w:spacing w:before="0" w:after="0" w:line="240" w:lineRule="auto"/>
      </w:pPr>
      <w:r>
        <w:separator/>
      </w:r>
    </w:p>
  </w:endnote>
  <w:endnote w:type="continuationSeparator" w:id="0">
    <w:p w14:paraId="63BD8656" w14:textId="77777777" w:rsidR="00D115C0" w:rsidRDefault="00D115C0" w:rsidP="00736D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B305E" w14:textId="28295457" w:rsidR="00E531C9" w:rsidRDefault="007D2715" w:rsidP="007D2715">
    <w:pPr>
      <w:pStyle w:val="a6"/>
      <w:tabs>
        <w:tab w:val="left" w:pos="435"/>
      </w:tabs>
    </w:pPr>
    <w:r>
      <w:tab/>
    </w:r>
    <w:r w:rsidRPr="007D2715">
      <w:t>Приказ находится на госрегистрации в Минюсте России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677DE" w14:textId="77777777" w:rsidR="00D115C0" w:rsidRDefault="00D115C0" w:rsidP="00736D27">
      <w:pPr>
        <w:spacing w:before="0" w:after="0" w:line="240" w:lineRule="auto"/>
      </w:pPr>
      <w:r>
        <w:separator/>
      </w:r>
    </w:p>
  </w:footnote>
  <w:footnote w:type="continuationSeparator" w:id="0">
    <w:p w14:paraId="6B6235F0" w14:textId="77777777" w:rsidR="00D115C0" w:rsidRDefault="00D115C0" w:rsidP="00736D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5842184"/>
      <w:docPartObj>
        <w:docPartGallery w:val="Page Numbers (Top of Page)"/>
        <w:docPartUnique/>
      </w:docPartObj>
    </w:sdtPr>
    <w:sdtEndPr/>
    <w:sdtContent>
      <w:p w14:paraId="235B5384" w14:textId="70AC852C" w:rsidR="00E531C9" w:rsidRDefault="00E531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715">
          <w:rPr>
            <w:noProof/>
          </w:rPr>
          <w:t>3</w:t>
        </w:r>
        <w:r>
          <w:fldChar w:fldCharType="end"/>
        </w:r>
      </w:p>
    </w:sdtContent>
  </w:sdt>
  <w:p w14:paraId="019FC3ED" w14:textId="77777777" w:rsidR="00E531C9" w:rsidRDefault="00E531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4626E" w14:textId="19A922D3" w:rsidR="007D2715" w:rsidRDefault="007D2715">
    <w:pPr>
      <w:pStyle w:val="a4"/>
    </w:pPr>
    <w:r>
      <w:tab/>
      <w:t xml:space="preserve">                                             Приказ находится на госрегистрации в Минюсте России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0B24"/>
    <w:multiLevelType w:val="multilevel"/>
    <w:tmpl w:val="26529BE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DC5077"/>
    <w:multiLevelType w:val="hybridMultilevel"/>
    <w:tmpl w:val="7C703438"/>
    <w:lvl w:ilvl="0" w:tplc="5DA021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02E87"/>
    <w:multiLevelType w:val="multilevel"/>
    <w:tmpl w:val="50E288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8637D2D"/>
    <w:multiLevelType w:val="multilevel"/>
    <w:tmpl w:val="E5904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F015847"/>
    <w:multiLevelType w:val="multilevel"/>
    <w:tmpl w:val="2E14053E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6585229"/>
    <w:multiLevelType w:val="multilevel"/>
    <w:tmpl w:val="3558E7AC"/>
    <w:lvl w:ilvl="0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6" w15:restartNumberingAfterBreak="0">
    <w:nsid w:val="1CC155D6"/>
    <w:multiLevelType w:val="multilevel"/>
    <w:tmpl w:val="1AA6C5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1D6A2AC5"/>
    <w:multiLevelType w:val="hybridMultilevel"/>
    <w:tmpl w:val="DFE4CD1C"/>
    <w:lvl w:ilvl="0" w:tplc="5B7E81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480B15"/>
    <w:multiLevelType w:val="hybridMultilevel"/>
    <w:tmpl w:val="619ACCB2"/>
    <w:lvl w:ilvl="0" w:tplc="DC683E3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A4506A"/>
    <w:multiLevelType w:val="multilevel"/>
    <w:tmpl w:val="CC568988"/>
    <w:lvl w:ilvl="0">
      <w:start w:val="3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81" w:hanging="2160"/>
      </w:pPr>
      <w:rPr>
        <w:rFonts w:hint="default"/>
      </w:rPr>
    </w:lvl>
  </w:abstractNum>
  <w:abstractNum w:abstractNumId="10" w15:restartNumberingAfterBreak="0">
    <w:nsid w:val="26734BFC"/>
    <w:multiLevelType w:val="multilevel"/>
    <w:tmpl w:val="2C96C492"/>
    <w:lvl w:ilvl="0">
      <w:start w:val="5"/>
      <w:numFmt w:val="decimal"/>
      <w:lvlText w:val="%1."/>
      <w:lvlJc w:val="left"/>
      <w:pPr>
        <w:ind w:left="160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9" w:hanging="2160"/>
      </w:pPr>
      <w:rPr>
        <w:rFonts w:hint="default"/>
      </w:rPr>
    </w:lvl>
  </w:abstractNum>
  <w:abstractNum w:abstractNumId="11" w15:restartNumberingAfterBreak="0">
    <w:nsid w:val="37B968AC"/>
    <w:multiLevelType w:val="multilevel"/>
    <w:tmpl w:val="9C62C2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43F95F62"/>
    <w:multiLevelType w:val="hybridMultilevel"/>
    <w:tmpl w:val="54C2EE84"/>
    <w:lvl w:ilvl="0" w:tplc="B254D8CA">
      <w:start w:val="4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690393C"/>
    <w:multiLevelType w:val="hybridMultilevel"/>
    <w:tmpl w:val="BDF04CDE"/>
    <w:lvl w:ilvl="0" w:tplc="BF522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E5665B"/>
    <w:multiLevelType w:val="hybridMultilevel"/>
    <w:tmpl w:val="35FC8834"/>
    <w:lvl w:ilvl="0" w:tplc="0F82357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23B5A3A"/>
    <w:multiLevelType w:val="hybridMultilevel"/>
    <w:tmpl w:val="85BC0B3E"/>
    <w:lvl w:ilvl="0" w:tplc="EEF840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645949"/>
    <w:multiLevelType w:val="hybridMultilevel"/>
    <w:tmpl w:val="A210E0F4"/>
    <w:lvl w:ilvl="0" w:tplc="499691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834DF1"/>
    <w:multiLevelType w:val="hybridMultilevel"/>
    <w:tmpl w:val="D0D073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B04EF"/>
    <w:multiLevelType w:val="multilevel"/>
    <w:tmpl w:val="400ECF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6B086ECC"/>
    <w:multiLevelType w:val="hybridMultilevel"/>
    <w:tmpl w:val="0ECE6E16"/>
    <w:lvl w:ilvl="0" w:tplc="ACE43B7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C710059"/>
    <w:multiLevelType w:val="hybridMultilevel"/>
    <w:tmpl w:val="FB0A67BE"/>
    <w:lvl w:ilvl="0" w:tplc="9BEC3B58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E6A39B4"/>
    <w:multiLevelType w:val="hybridMultilevel"/>
    <w:tmpl w:val="69EE43A0"/>
    <w:lvl w:ilvl="0" w:tplc="51407FA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3654B62"/>
    <w:multiLevelType w:val="multilevel"/>
    <w:tmpl w:val="5A5C15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777726C"/>
    <w:multiLevelType w:val="multilevel"/>
    <w:tmpl w:val="8CEE1A12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num w:numId="1">
    <w:abstractNumId w:val="2"/>
  </w:num>
  <w:num w:numId="2">
    <w:abstractNumId w:val="18"/>
  </w:num>
  <w:num w:numId="3">
    <w:abstractNumId w:val="6"/>
  </w:num>
  <w:num w:numId="4">
    <w:abstractNumId w:val="15"/>
  </w:num>
  <w:num w:numId="5">
    <w:abstractNumId w:val="20"/>
  </w:num>
  <w:num w:numId="6">
    <w:abstractNumId w:val="21"/>
  </w:num>
  <w:num w:numId="7">
    <w:abstractNumId w:val="12"/>
  </w:num>
  <w:num w:numId="8">
    <w:abstractNumId w:val="14"/>
  </w:num>
  <w:num w:numId="9">
    <w:abstractNumId w:val="23"/>
  </w:num>
  <w:num w:numId="10">
    <w:abstractNumId w:val="8"/>
  </w:num>
  <w:num w:numId="11">
    <w:abstractNumId w:val="19"/>
  </w:num>
  <w:num w:numId="12">
    <w:abstractNumId w:val="17"/>
  </w:num>
  <w:num w:numId="13">
    <w:abstractNumId w:val="9"/>
  </w:num>
  <w:num w:numId="14">
    <w:abstractNumId w:val="16"/>
  </w:num>
  <w:num w:numId="15">
    <w:abstractNumId w:val="7"/>
  </w:num>
  <w:num w:numId="16">
    <w:abstractNumId w:val="1"/>
  </w:num>
  <w:num w:numId="17">
    <w:abstractNumId w:val="3"/>
  </w:num>
  <w:num w:numId="18">
    <w:abstractNumId w:val="5"/>
  </w:num>
  <w:num w:numId="19">
    <w:abstractNumId w:val="4"/>
  </w:num>
  <w:num w:numId="20">
    <w:abstractNumId w:val="22"/>
  </w:num>
  <w:num w:numId="21">
    <w:abstractNumId w:val="13"/>
  </w:num>
  <w:num w:numId="22">
    <w:abstractNumId w:val="0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27"/>
    <w:rsid w:val="0000082F"/>
    <w:rsid w:val="00000B42"/>
    <w:rsid w:val="00002160"/>
    <w:rsid w:val="0000334E"/>
    <w:rsid w:val="00005875"/>
    <w:rsid w:val="00005EE7"/>
    <w:rsid w:val="00005FA5"/>
    <w:rsid w:val="000062AA"/>
    <w:rsid w:val="00006526"/>
    <w:rsid w:val="0000656D"/>
    <w:rsid w:val="00006609"/>
    <w:rsid w:val="00006B00"/>
    <w:rsid w:val="0000759D"/>
    <w:rsid w:val="00007B78"/>
    <w:rsid w:val="00010127"/>
    <w:rsid w:val="0001013B"/>
    <w:rsid w:val="000101A6"/>
    <w:rsid w:val="0001114A"/>
    <w:rsid w:val="000114D9"/>
    <w:rsid w:val="00011957"/>
    <w:rsid w:val="00012069"/>
    <w:rsid w:val="00012686"/>
    <w:rsid w:val="00012C1C"/>
    <w:rsid w:val="000131D7"/>
    <w:rsid w:val="00013559"/>
    <w:rsid w:val="00013A24"/>
    <w:rsid w:val="000144AE"/>
    <w:rsid w:val="00014657"/>
    <w:rsid w:val="00014E24"/>
    <w:rsid w:val="000156E6"/>
    <w:rsid w:val="00016D71"/>
    <w:rsid w:val="0002132B"/>
    <w:rsid w:val="00021A4F"/>
    <w:rsid w:val="00021EF9"/>
    <w:rsid w:val="00022948"/>
    <w:rsid w:val="00022D87"/>
    <w:rsid w:val="0002323A"/>
    <w:rsid w:val="0002400A"/>
    <w:rsid w:val="00024C89"/>
    <w:rsid w:val="00025047"/>
    <w:rsid w:val="00025359"/>
    <w:rsid w:val="00025D32"/>
    <w:rsid w:val="00026364"/>
    <w:rsid w:val="000266CD"/>
    <w:rsid w:val="00026FDB"/>
    <w:rsid w:val="00027101"/>
    <w:rsid w:val="00027763"/>
    <w:rsid w:val="00031F2D"/>
    <w:rsid w:val="00032B9F"/>
    <w:rsid w:val="00032F20"/>
    <w:rsid w:val="00033438"/>
    <w:rsid w:val="000339AC"/>
    <w:rsid w:val="00033D9F"/>
    <w:rsid w:val="00034452"/>
    <w:rsid w:val="00035AE9"/>
    <w:rsid w:val="00035E3F"/>
    <w:rsid w:val="00035E6E"/>
    <w:rsid w:val="00035EE7"/>
    <w:rsid w:val="00036164"/>
    <w:rsid w:val="00040983"/>
    <w:rsid w:val="0004177D"/>
    <w:rsid w:val="00043B7D"/>
    <w:rsid w:val="00044526"/>
    <w:rsid w:val="000453C1"/>
    <w:rsid w:val="0004545D"/>
    <w:rsid w:val="00045F75"/>
    <w:rsid w:val="000523A0"/>
    <w:rsid w:val="0005312B"/>
    <w:rsid w:val="000532CD"/>
    <w:rsid w:val="00053A7C"/>
    <w:rsid w:val="00053D17"/>
    <w:rsid w:val="00055099"/>
    <w:rsid w:val="00055696"/>
    <w:rsid w:val="0005720F"/>
    <w:rsid w:val="00057644"/>
    <w:rsid w:val="00057B74"/>
    <w:rsid w:val="0006023D"/>
    <w:rsid w:val="00061357"/>
    <w:rsid w:val="00061C9D"/>
    <w:rsid w:val="00061CBD"/>
    <w:rsid w:val="000624D3"/>
    <w:rsid w:val="000627C2"/>
    <w:rsid w:val="00062A0F"/>
    <w:rsid w:val="0006327A"/>
    <w:rsid w:val="00063A34"/>
    <w:rsid w:val="00063A61"/>
    <w:rsid w:val="00063F1D"/>
    <w:rsid w:val="000640AE"/>
    <w:rsid w:val="00064EAD"/>
    <w:rsid w:val="00065597"/>
    <w:rsid w:val="00066524"/>
    <w:rsid w:val="00067116"/>
    <w:rsid w:val="000674BD"/>
    <w:rsid w:val="000677F8"/>
    <w:rsid w:val="00067956"/>
    <w:rsid w:val="00067DEE"/>
    <w:rsid w:val="0007032D"/>
    <w:rsid w:val="000703E0"/>
    <w:rsid w:val="00070945"/>
    <w:rsid w:val="00070CA2"/>
    <w:rsid w:val="00071061"/>
    <w:rsid w:val="000716A4"/>
    <w:rsid w:val="000727E4"/>
    <w:rsid w:val="000729D6"/>
    <w:rsid w:val="000736F9"/>
    <w:rsid w:val="000749C7"/>
    <w:rsid w:val="00074D4A"/>
    <w:rsid w:val="00075C05"/>
    <w:rsid w:val="00075F60"/>
    <w:rsid w:val="000764C5"/>
    <w:rsid w:val="00077C53"/>
    <w:rsid w:val="000800C8"/>
    <w:rsid w:val="00080B7B"/>
    <w:rsid w:val="00080F60"/>
    <w:rsid w:val="00082538"/>
    <w:rsid w:val="00083574"/>
    <w:rsid w:val="00083932"/>
    <w:rsid w:val="00084B0D"/>
    <w:rsid w:val="00084C3E"/>
    <w:rsid w:val="00085858"/>
    <w:rsid w:val="00085D2A"/>
    <w:rsid w:val="00086121"/>
    <w:rsid w:val="00087634"/>
    <w:rsid w:val="00090616"/>
    <w:rsid w:val="00090AD1"/>
    <w:rsid w:val="000916EE"/>
    <w:rsid w:val="00091BB7"/>
    <w:rsid w:val="00092C92"/>
    <w:rsid w:val="00093577"/>
    <w:rsid w:val="00093CEF"/>
    <w:rsid w:val="00093DB9"/>
    <w:rsid w:val="00095192"/>
    <w:rsid w:val="00096BE4"/>
    <w:rsid w:val="00096E12"/>
    <w:rsid w:val="000A009C"/>
    <w:rsid w:val="000A04EA"/>
    <w:rsid w:val="000A04F3"/>
    <w:rsid w:val="000A06F5"/>
    <w:rsid w:val="000A0D74"/>
    <w:rsid w:val="000A254A"/>
    <w:rsid w:val="000A2D6B"/>
    <w:rsid w:val="000A324C"/>
    <w:rsid w:val="000A3B21"/>
    <w:rsid w:val="000A4110"/>
    <w:rsid w:val="000A4302"/>
    <w:rsid w:val="000A46A4"/>
    <w:rsid w:val="000A4DED"/>
    <w:rsid w:val="000A588E"/>
    <w:rsid w:val="000A5AB9"/>
    <w:rsid w:val="000A6155"/>
    <w:rsid w:val="000A628D"/>
    <w:rsid w:val="000A6DCF"/>
    <w:rsid w:val="000A7231"/>
    <w:rsid w:val="000A755F"/>
    <w:rsid w:val="000B0A1D"/>
    <w:rsid w:val="000B0D29"/>
    <w:rsid w:val="000B243D"/>
    <w:rsid w:val="000B2B50"/>
    <w:rsid w:val="000B2DAC"/>
    <w:rsid w:val="000B3C07"/>
    <w:rsid w:val="000B5485"/>
    <w:rsid w:val="000B5708"/>
    <w:rsid w:val="000B59B8"/>
    <w:rsid w:val="000B7C6B"/>
    <w:rsid w:val="000C0CDB"/>
    <w:rsid w:val="000C1013"/>
    <w:rsid w:val="000C148A"/>
    <w:rsid w:val="000C2257"/>
    <w:rsid w:val="000C2D8F"/>
    <w:rsid w:val="000C36C8"/>
    <w:rsid w:val="000C38B8"/>
    <w:rsid w:val="000C392F"/>
    <w:rsid w:val="000C3A1A"/>
    <w:rsid w:val="000C42EA"/>
    <w:rsid w:val="000C5427"/>
    <w:rsid w:val="000C5FB8"/>
    <w:rsid w:val="000C673D"/>
    <w:rsid w:val="000C70C1"/>
    <w:rsid w:val="000C73B3"/>
    <w:rsid w:val="000D05B7"/>
    <w:rsid w:val="000D0737"/>
    <w:rsid w:val="000D116C"/>
    <w:rsid w:val="000D12E4"/>
    <w:rsid w:val="000D1438"/>
    <w:rsid w:val="000D2311"/>
    <w:rsid w:val="000D3474"/>
    <w:rsid w:val="000D4455"/>
    <w:rsid w:val="000D4A46"/>
    <w:rsid w:val="000D4CD6"/>
    <w:rsid w:val="000D4E9A"/>
    <w:rsid w:val="000D6190"/>
    <w:rsid w:val="000D666B"/>
    <w:rsid w:val="000D6D8F"/>
    <w:rsid w:val="000E00E5"/>
    <w:rsid w:val="000E016F"/>
    <w:rsid w:val="000E0662"/>
    <w:rsid w:val="000E090A"/>
    <w:rsid w:val="000E0BA7"/>
    <w:rsid w:val="000E0C0D"/>
    <w:rsid w:val="000E0ED5"/>
    <w:rsid w:val="000E139F"/>
    <w:rsid w:val="000E214A"/>
    <w:rsid w:val="000E2301"/>
    <w:rsid w:val="000E258F"/>
    <w:rsid w:val="000E2C55"/>
    <w:rsid w:val="000E45A2"/>
    <w:rsid w:val="000E46F5"/>
    <w:rsid w:val="000E5215"/>
    <w:rsid w:val="000E52FF"/>
    <w:rsid w:val="000E5777"/>
    <w:rsid w:val="000E591E"/>
    <w:rsid w:val="000E5AA5"/>
    <w:rsid w:val="000E667D"/>
    <w:rsid w:val="000E72FB"/>
    <w:rsid w:val="000E757C"/>
    <w:rsid w:val="000E75B8"/>
    <w:rsid w:val="000E7B89"/>
    <w:rsid w:val="000F1922"/>
    <w:rsid w:val="000F213D"/>
    <w:rsid w:val="000F2B35"/>
    <w:rsid w:val="000F2EB0"/>
    <w:rsid w:val="000F32AC"/>
    <w:rsid w:val="000F3BBD"/>
    <w:rsid w:val="000F3F15"/>
    <w:rsid w:val="000F4125"/>
    <w:rsid w:val="000F4189"/>
    <w:rsid w:val="000F42B0"/>
    <w:rsid w:val="000F46EC"/>
    <w:rsid w:val="000F4A31"/>
    <w:rsid w:val="000F4FB8"/>
    <w:rsid w:val="000F5B1F"/>
    <w:rsid w:val="000F6CD1"/>
    <w:rsid w:val="0010075F"/>
    <w:rsid w:val="00101113"/>
    <w:rsid w:val="0010126E"/>
    <w:rsid w:val="001016D4"/>
    <w:rsid w:val="001019D3"/>
    <w:rsid w:val="00101BDB"/>
    <w:rsid w:val="001025BF"/>
    <w:rsid w:val="0010266C"/>
    <w:rsid w:val="001028E9"/>
    <w:rsid w:val="00102BF6"/>
    <w:rsid w:val="00103923"/>
    <w:rsid w:val="00103AA6"/>
    <w:rsid w:val="00104CF3"/>
    <w:rsid w:val="00105679"/>
    <w:rsid w:val="00105D71"/>
    <w:rsid w:val="0010687E"/>
    <w:rsid w:val="0010689B"/>
    <w:rsid w:val="00107A02"/>
    <w:rsid w:val="0011002A"/>
    <w:rsid w:val="001108FB"/>
    <w:rsid w:val="001123A3"/>
    <w:rsid w:val="00113233"/>
    <w:rsid w:val="001142E0"/>
    <w:rsid w:val="00114899"/>
    <w:rsid w:val="001167E2"/>
    <w:rsid w:val="00117161"/>
    <w:rsid w:val="00117714"/>
    <w:rsid w:val="0012015E"/>
    <w:rsid w:val="001202CB"/>
    <w:rsid w:val="001207F5"/>
    <w:rsid w:val="00120D63"/>
    <w:rsid w:val="001224BA"/>
    <w:rsid w:val="001224F7"/>
    <w:rsid w:val="001227E9"/>
    <w:rsid w:val="00122FFB"/>
    <w:rsid w:val="00124159"/>
    <w:rsid w:val="00125299"/>
    <w:rsid w:val="001255FC"/>
    <w:rsid w:val="001269F9"/>
    <w:rsid w:val="00127D6A"/>
    <w:rsid w:val="0013024D"/>
    <w:rsid w:val="00130911"/>
    <w:rsid w:val="00130BBD"/>
    <w:rsid w:val="001311D3"/>
    <w:rsid w:val="001311EC"/>
    <w:rsid w:val="00131568"/>
    <w:rsid w:val="00131E84"/>
    <w:rsid w:val="001321CC"/>
    <w:rsid w:val="00133D36"/>
    <w:rsid w:val="00134114"/>
    <w:rsid w:val="00134938"/>
    <w:rsid w:val="0013588C"/>
    <w:rsid w:val="00135C96"/>
    <w:rsid w:val="0013663E"/>
    <w:rsid w:val="0013720A"/>
    <w:rsid w:val="0014029E"/>
    <w:rsid w:val="00140775"/>
    <w:rsid w:val="00140D7D"/>
    <w:rsid w:val="0014170C"/>
    <w:rsid w:val="0014198D"/>
    <w:rsid w:val="00141E1F"/>
    <w:rsid w:val="001425F4"/>
    <w:rsid w:val="001428D9"/>
    <w:rsid w:val="00142A27"/>
    <w:rsid w:val="00142B95"/>
    <w:rsid w:val="001433E1"/>
    <w:rsid w:val="001436C6"/>
    <w:rsid w:val="001436E3"/>
    <w:rsid w:val="00143DB0"/>
    <w:rsid w:val="00144074"/>
    <w:rsid w:val="00144249"/>
    <w:rsid w:val="00144FB2"/>
    <w:rsid w:val="001452CA"/>
    <w:rsid w:val="00145896"/>
    <w:rsid w:val="00145FB0"/>
    <w:rsid w:val="001469A0"/>
    <w:rsid w:val="00147DDB"/>
    <w:rsid w:val="001505F0"/>
    <w:rsid w:val="00150965"/>
    <w:rsid w:val="00150993"/>
    <w:rsid w:val="00150EA7"/>
    <w:rsid w:val="00153766"/>
    <w:rsid w:val="00154B4F"/>
    <w:rsid w:val="00154C41"/>
    <w:rsid w:val="00155312"/>
    <w:rsid w:val="001558C9"/>
    <w:rsid w:val="00155E64"/>
    <w:rsid w:val="001561A7"/>
    <w:rsid w:val="001567D6"/>
    <w:rsid w:val="00156D62"/>
    <w:rsid w:val="00157513"/>
    <w:rsid w:val="00157BE1"/>
    <w:rsid w:val="00157FFC"/>
    <w:rsid w:val="001604C5"/>
    <w:rsid w:val="00160B30"/>
    <w:rsid w:val="001615EE"/>
    <w:rsid w:val="00161A9E"/>
    <w:rsid w:val="001621E4"/>
    <w:rsid w:val="00162560"/>
    <w:rsid w:val="001626D7"/>
    <w:rsid w:val="001631B7"/>
    <w:rsid w:val="001643F0"/>
    <w:rsid w:val="0016518A"/>
    <w:rsid w:val="001651C0"/>
    <w:rsid w:val="00165B39"/>
    <w:rsid w:val="00165BC5"/>
    <w:rsid w:val="00165E3D"/>
    <w:rsid w:val="001662FB"/>
    <w:rsid w:val="00166572"/>
    <w:rsid w:val="00167353"/>
    <w:rsid w:val="00172FCF"/>
    <w:rsid w:val="0017364F"/>
    <w:rsid w:val="0017385D"/>
    <w:rsid w:val="001738ED"/>
    <w:rsid w:val="00174EEA"/>
    <w:rsid w:val="00174F34"/>
    <w:rsid w:val="001756E9"/>
    <w:rsid w:val="001759D7"/>
    <w:rsid w:val="00175A05"/>
    <w:rsid w:val="00175A4A"/>
    <w:rsid w:val="00175B22"/>
    <w:rsid w:val="00175C6D"/>
    <w:rsid w:val="00176158"/>
    <w:rsid w:val="00177915"/>
    <w:rsid w:val="001805AC"/>
    <w:rsid w:val="00181003"/>
    <w:rsid w:val="00181071"/>
    <w:rsid w:val="00181BCD"/>
    <w:rsid w:val="00182113"/>
    <w:rsid w:val="0018285B"/>
    <w:rsid w:val="00182A38"/>
    <w:rsid w:val="00182E7B"/>
    <w:rsid w:val="00183262"/>
    <w:rsid w:val="001832BB"/>
    <w:rsid w:val="00183723"/>
    <w:rsid w:val="00183F22"/>
    <w:rsid w:val="001840B0"/>
    <w:rsid w:val="001842A7"/>
    <w:rsid w:val="0018480A"/>
    <w:rsid w:val="001849B0"/>
    <w:rsid w:val="001849CE"/>
    <w:rsid w:val="00185497"/>
    <w:rsid w:val="0018636C"/>
    <w:rsid w:val="001867C3"/>
    <w:rsid w:val="00186C55"/>
    <w:rsid w:val="0018748A"/>
    <w:rsid w:val="00190787"/>
    <w:rsid w:val="00190A1D"/>
    <w:rsid w:val="0019110B"/>
    <w:rsid w:val="0019159A"/>
    <w:rsid w:val="00191B50"/>
    <w:rsid w:val="00192176"/>
    <w:rsid w:val="0019256B"/>
    <w:rsid w:val="0019268D"/>
    <w:rsid w:val="00192706"/>
    <w:rsid w:val="00192FBB"/>
    <w:rsid w:val="001931D4"/>
    <w:rsid w:val="0019330D"/>
    <w:rsid w:val="00193A12"/>
    <w:rsid w:val="00193B2C"/>
    <w:rsid w:val="00193C81"/>
    <w:rsid w:val="00194F51"/>
    <w:rsid w:val="00195020"/>
    <w:rsid w:val="00195822"/>
    <w:rsid w:val="00195D22"/>
    <w:rsid w:val="0019696C"/>
    <w:rsid w:val="00196A93"/>
    <w:rsid w:val="0019714E"/>
    <w:rsid w:val="0019775D"/>
    <w:rsid w:val="00197DE8"/>
    <w:rsid w:val="001A16B1"/>
    <w:rsid w:val="001A2084"/>
    <w:rsid w:val="001A2B87"/>
    <w:rsid w:val="001A2E1B"/>
    <w:rsid w:val="001A4243"/>
    <w:rsid w:val="001A4403"/>
    <w:rsid w:val="001A5907"/>
    <w:rsid w:val="001A5B15"/>
    <w:rsid w:val="001A5BB9"/>
    <w:rsid w:val="001A5C80"/>
    <w:rsid w:val="001A66BE"/>
    <w:rsid w:val="001A721B"/>
    <w:rsid w:val="001A78AB"/>
    <w:rsid w:val="001B064B"/>
    <w:rsid w:val="001B0799"/>
    <w:rsid w:val="001B0D13"/>
    <w:rsid w:val="001B15C5"/>
    <w:rsid w:val="001B2B96"/>
    <w:rsid w:val="001B317E"/>
    <w:rsid w:val="001B369F"/>
    <w:rsid w:val="001B386C"/>
    <w:rsid w:val="001B3C03"/>
    <w:rsid w:val="001B4957"/>
    <w:rsid w:val="001B53D0"/>
    <w:rsid w:val="001B6518"/>
    <w:rsid w:val="001B6E96"/>
    <w:rsid w:val="001B78F5"/>
    <w:rsid w:val="001B7975"/>
    <w:rsid w:val="001C02B6"/>
    <w:rsid w:val="001C08E4"/>
    <w:rsid w:val="001C0CC9"/>
    <w:rsid w:val="001C170E"/>
    <w:rsid w:val="001C1BF5"/>
    <w:rsid w:val="001C2D95"/>
    <w:rsid w:val="001C2F8D"/>
    <w:rsid w:val="001C37C1"/>
    <w:rsid w:val="001C3D7F"/>
    <w:rsid w:val="001C3DAC"/>
    <w:rsid w:val="001C3E80"/>
    <w:rsid w:val="001C40E5"/>
    <w:rsid w:val="001C4118"/>
    <w:rsid w:val="001C41D4"/>
    <w:rsid w:val="001C4332"/>
    <w:rsid w:val="001C4833"/>
    <w:rsid w:val="001C4FB7"/>
    <w:rsid w:val="001C52F5"/>
    <w:rsid w:val="001C55A1"/>
    <w:rsid w:val="001C5BA0"/>
    <w:rsid w:val="001C63D6"/>
    <w:rsid w:val="001C66B1"/>
    <w:rsid w:val="001C6E6C"/>
    <w:rsid w:val="001C757B"/>
    <w:rsid w:val="001C7AF1"/>
    <w:rsid w:val="001D023F"/>
    <w:rsid w:val="001D173A"/>
    <w:rsid w:val="001D257F"/>
    <w:rsid w:val="001D373A"/>
    <w:rsid w:val="001D5682"/>
    <w:rsid w:val="001D56C9"/>
    <w:rsid w:val="001D5991"/>
    <w:rsid w:val="001D64F5"/>
    <w:rsid w:val="001D6DB0"/>
    <w:rsid w:val="001D6FFC"/>
    <w:rsid w:val="001D7193"/>
    <w:rsid w:val="001D732E"/>
    <w:rsid w:val="001D7544"/>
    <w:rsid w:val="001D7CB3"/>
    <w:rsid w:val="001E00A0"/>
    <w:rsid w:val="001E0354"/>
    <w:rsid w:val="001E0B7B"/>
    <w:rsid w:val="001E0C5D"/>
    <w:rsid w:val="001E1DB1"/>
    <w:rsid w:val="001E3019"/>
    <w:rsid w:val="001E3633"/>
    <w:rsid w:val="001E43E5"/>
    <w:rsid w:val="001E4A87"/>
    <w:rsid w:val="001E59D6"/>
    <w:rsid w:val="001E5E25"/>
    <w:rsid w:val="001E6382"/>
    <w:rsid w:val="001E7717"/>
    <w:rsid w:val="001F0540"/>
    <w:rsid w:val="001F05C1"/>
    <w:rsid w:val="001F1331"/>
    <w:rsid w:val="001F1F31"/>
    <w:rsid w:val="001F230F"/>
    <w:rsid w:val="001F3143"/>
    <w:rsid w:val="001F3732"/>
    <w:rsid w:val="001F3ED0"/>
    <w:rsid w:val="001F4755"/>
    <w:rsid w:val="001F4C7E"/>
    <w:rsid w:val="001F50E9"/>
    <w:rsid w:val="001F5F38"/>
    <w:rsid w:val="001F6569"/>
    <w:rsid w:val="001F6AC4"/>
    <w:rsid w:val="001F6CDD"/>
    <w:rsid w:val="001F75BF"/>
    <w:rsid w:val="001F7769"/>
    <w:rsid w:val="002008A4"/>
    <w:rsid w:val="00200BEF"/>
    <w:rsid w:val="00200D3C"/>
    <w:rsid w:val="00200FD8"/>
    <w:rsid w:val="00200FF5"/>
    <w:rsid w:val="0020187E"/>
    <w:rsid w:val="0020284C"/>
    <w:rsid w:val="00203009"/>
    <w:rsid w:val="00203B4C"/>
    <w:rsid w:val="0020422C"/>
    <w:rsid w:val="00205220"/>
    <w:rsid w:val="00206235"/>
    <w:rsid w:val="00206672"/>
    <w:rsid w:val="002066FA"/>
    <w:rsid w:val="00206725"/>
    <w:rsid w:val="002067D3"/>
    <w:rsid w:val="002079FF"/>
    <w:rsid w:val="00207E4A"/>
    <w:rsid w:val="002101F8"/>
    <w:rsid w:val="00210293"/>
    <w:rsid w:val="00210B32"/>
    <w:rsid w:val="00210C8D"/>
    <w:rsid w:val="0021144B"/>
    <w:rsid w:val="00211839"/>
    <w:rsid w:val="00213595"/>
    <w:rsid w:val="00213998"/>
    <w:rsid w:val="00214165"/>
    <w:rsid w:val="0021471A"/>
    <w:rsid w:val="00214C52"/>
    <w:rsid w:val="00214D88"/>
    <w:rsid w:val="00215E1D"/>
    <w:rsid w:val="00216414"/>
    <w:rsid w:val="00216EF9"/>
    <w:rsid w:val="002172D0"/>
    <w:rsid w:val="00217889"/>
    <w:rsid w:val="00217A45"/>
    <w:rsid w:val="00220245"/>
    <w:rsid w:val="002205B4"/>
    <w:rsid w:val="00220D61"/>
    <w:rsid w:val="00221E1D"/>
    <w:rsid w:val="00221EC5"/>
    <w:rsid w:val="00221F0F"/>
    <w:rsid w:val="00222289"/>
    <w:rsid w:val="00222968"/>
    <w:rsid w:val="00223D9B"/>
    <w:rsid w:val="00223FF1"/>
    <w:rsid w:val="002244C9"/>
    <w:rsid w:val="00224CE6"/>
    <w:rsid w:val="0022514F"/>
    <w:rsid w:val="00225EE2"/>
    <w:rsid w:val="00226542"/>
    <w:rsid w:val="002266F1"/>
    <w:rsid w:val="00226CCA"/>
    <w:rsid w:val="002270E8"/>
    <w:rsid w:val="00227EF5"/>
    <w:rsid w:val="002304ED"/>
    <w:rsid w:val="00230C3A"/>
    <w:rsid w:val="00230DBB"/>
    <w:rsid w:val="002314D5"/>
    <w:rsid w:val="00231E67"/>
    <w:rsid w:val="0023316E"/>
    <w:rsid w:val="002344C4"/>
    <w:rsid w:val="0023493B"/>
    <w:rsid w:val="00235355"/>
    <w:rsid w:val="00235764"/>
    <w:rsid w:val="00236009"/>
    <w:rsid w:val="00236262"/>
    <w:rsid w:val="002363E7"/>
    <w:rsid w:val="0023658A"/>
    <w:rsid w:val="00236661"/>
    <w:rsid w:val="0023777A"/>
    <w:rsid w:val="00237CBA"/>
    <w:rsid w:val="0024033B"/>
    <w:rsid w:val="002405BA"/>
    <w:rsid w:val="00240970"/>
    <w:rsid w:val="00241896"/>
    <w:rsid w:val="00241C8F"/>
    <w:rsid w:val="00242132"/>
    <w:rsid w:val="002435DB"/>
    <w:rsid w:val="002442D6"/>
    <w:rsid w:val="00244CF7"/>
    <w:rsid w:val="00245348"/>
    <w:rsid w:val="002454F4"/>
    <w:rsid w:val="0024641D"/>
    <w:rsid w:val="002464F2"/>
    <w:rsid w:val="0024672A"/>
    <w:rsid w:val="0024680C"/>
    <w:rsid w:val="002472A7"/>
    <w:rsid w:val="00247635"/>
    <w:rsid w:val="002477E3"/>
    <w:rsid w:val="002478F8"/>
    <w:rsid w:val="00251484"/>
    <w:rsid w:val="00251A98"/>
    <w:rsid w:val="00252926"/>
    <w:rsid w:val="002529C9"/>
    <w:rsid w:val="002531C2"/>
    <w:rsid w:val="0025336F"/>
    <w:rsid w:val="00254E9C"/>
    <w:rsid w:val="00256D61"/>
    <w:rsid w:val="00256DD6"/>
    <w:rsid w:val="00256EA1"/>
    <w:rsid w:val="002571F9"/>
    <w:rsid w:val="00257BDB"/>
    <w:rsid w:val="00257DDB"/>
    <w:rsid w:val="00260125"/>
    <w:rsid w:val="002601E7"/>
    <w:rsid w:val="002601EE"/>
    <w:rsid w:val="002604FC"/>
    <w:rsid w:val="002608C4"/>
    <w:rsid w:val="002613CF"/>
    <w:rsid w:val="00261D3D"/>
    <w:rsid w:val="002628BE"/>
    <w:rsid w:val="00262940"/>
    <w:rsid w:val="00262BD2"/>
    <w:rsid w:val="00262DD9"/>
    <w:rsid w:val="00265117"/>
    <w:rsid w:val="00265163"/>
    <w:rsid w:val="00265607"/>
    <w:rsid w:val="0026587E"/>
    <w:rsid w:val="00265DF8"/>
    <w:rsid w:val="00266615"/>
    <w:rsid w:val="00266761"/>
    <w:rsid w:val="00266CF8"/>
    <w:rsid w:val="0026742F"/>
    <w:rsid w:val="00267851"/>
    <w:rsid w:val="00267FEC"/>
    <w:rsid w:val="00270761"/>
    <w:rsid w:val="002709FE"/>
    <w:rsid w:val="00270A6D"/>
    <w:rsid w:val="0027246B"/>
    <w:rsid w:val="00272C15"/>
    <w:rsid w:val="00273056"/>
    <w:rsid w:val="00273073"/>
    <w:rsid w:val="00273EE4"/>
    <w:rsid w:val="00273F52"/>
    <w:rsid w:val="002748EC"/>
    <w:rsid w:val="00275800"/>
    <w:rsid w:val="00275A00"/>
    <w:rsid w:val="002768F1"/>
    <w:rsid w:val="00276ABE"/>
    <w:rsid w:val="00276F3D"/>
    <w:rsid w:val="002774AB"/>
    <w:rsid w:val="002774DC"/>
    <w:rsid w:val="002774E6"/>
    <w:rsid w:val="00277759"/>
    <w:rsid w:val="002801A7"/>
    <w:rsid w:val="0028117F"/>
    <w:rsid w:val="00281406"/>
    <w:rsid w:val="002823D8"/>
    <w:rsid w:val="00282937"/>
    <w:rsid w:val="002835CF"/>
    <w:rsid w:val="00284CFC"/>
    <w:rsid w:val="002852DD"/>
    <w:rsid w:val="00286281"/>
    <w:rsid w:val="00286BA2"/>
    <w:rsid w:val="0028740D"/>
    <w:rsid w:val="002901CE"/>
    <w:rsid w:val="002916CD"/>
    <w:rsid w:val="00291748"/>
    <w:rsid w:val="0029227D"/>
    <w:rsid w:val="00292B4B"/>
    <w:rsid w:val="00293DBF"/>
    <w:rsid w:val="0029448B"/>
    <w:rsid w:val="00294A7C"/>
    <w:rsid w:val="00294D2F"/>
    <w:rsid w:val="002958E5"/>
    <w:rsid w:val="00295CD3"/>
    <w:rsid w:val="00295CED"/>
    <w:rsid w:val="00296151"/>
    <w:rsid w:val="00297A36"/>
    <w:rsid w:val="002A0087"/>
    <w:rsid w:val="002A019D"/>
    <w:rsid w:val="002A04AB"/>
    <w:rsid w:val="002A0557"/>
    <w:rsid w:val="002A0BF9"/>
    <w:rsid w:val="002A11D0"/>
    <w:rsid w:val="002A1644"/>
    <w:rsid w:val="002A186C"/>
    <w:rsid w:val="002A22E9"/>
    <w:rsid w:val="002A27B0"/>
    <w:rsid w:val="002A290A"/>
    <w:rsid w:val="002A2E7A"/>
    <w:rsid w:val="002A43FA"/>
    <w:rsid w:val="002A471D"/>
    <w:rsid w:val="002A52E1"/>
    <w:rsid w:val="002A5A4D"/>
    <w:rsid w:val="002A5AB3"/>
    <w:rsid w:val="002B1EAD"/>
    <w:rsid w:val="002B208E"/>
    <w:rsid w:val="002B244C"/>
    <w:rsid w:val="002B2553"/>
    <w:rsid w:val="002B3207"/>
    <w:rsid w:val="002B3442"/>
    <w:rsid w:val="002B377C"/>
    <w:rsid w:val="002B3B4A"/>
    <w:rsid w:val="002B468A"/>
    <w:rsid w:val="002B4ECB"/>
    <w:rsid w:val="002B52E9"/>
    <w:rsid w:val="002B55D4"/>
    <w:rsid w:val="002B5C6F"/>
    <w:rsid w:val="002B6272"/>
    <w:rsid w:val="002B6D95"/>
    <w:rsid w:val="002B6E38"/>
    <w:rsid w:val="002B6E87"/>
    <w:rsid w:val="002C03CF"/>
    <w:rsid w:val="002C062A"/>
    <w:rsid w:val="002C14EC"/>
    <w:rsid w:val="002C1987"/>
    <w:rsid w:val="002C21DA"/>
    <w:rsid w:val="002C245E"/>
    <w:rsid w:val="002C36D9"/>
    <w:rsid w:val="002C3717"/>
    <w:rsid w:val="002C3EC0"/>
    <w:rsid w:val="002C3EC1"/>
    <w:rsid w:val="002C4A0A"/>
    <w:rsid w:val="002C4AF7"/>
    <w:rsid w:val="002C4FFA"/>
    <w:rsid w:val="002C587E"/>
    <w:rsid w:val="002C5A6E"/>
    <w:rsid w:val="002C5D10"/>
    <w:rsid w:val="002C5E74"/>
    <w:rsid w:val="002C69D6"/>
    <w:rsid w:val="002C6B2F"/>
    <w:rsid w:val="002C705D"/>
    <w:rsid w:val="002C7239"/>
    <w:rsid w:val="002C765E"/>
    <w:rsid w:val="002D01B4"/>
    <w:rsid w:val="002D0525"/>
    <w:rsid w:val="002D07DF"/>
    <w:rsid w:val="002D0B4A"/>
    <w:rsid w:val="002D2320"/>
    <w:rsid w:val="002D309E"/>
    <w:rsid w:val="002D3115"/>
    <w:rsid w:val="002D377D"/>
    <w:rsid w:val="002D3A49"/>
    <w:rsid w:val="002D45A7"/>
    <w:rsid w:val="002D4E53"/>
    <w:rsid w:val="002D5200"/>
    <w:rsid w:val="002D5EA5"/>
    <w:rsid w:val="002D5F28"/>
    <w:rsid w:val="002D70A8"/>
    <w:rsid w:val="002D79FC"/>
    <w:rsid w:val="002E00D9"/>
    <w:rsid w:val="002E0165"/>
    <w:rsid w:val="002E1017"/>
    <w:rsid w:val="002E17F6"/>
    <w:rsid w:val="002E1F38"/>
    <w:rsid w:val="002E282A"/>
    <w:rsid w:val="002E2B85"/>
    <w:rsid w:val="002E2EEB"/>
    <w:rsid w:val="002E45B3"/>
    <w:rsid w:val="002E53E7"/>
    <w:rsid w:val="002E5629"/>
    <w:rsid w:val="002E6F99"/>
    <w:rsid w:val="002E76C7"/>
    <w:rsid w:val="002E7AFE"/>
    <w:rsid w:val="002F0053"/>
    <w:rsid w:val="002F01C8"/>
    <w:rsid w:val="002F09AE"/>
    <w:rsid w:val="002F1226"/>
    <w:rsid w:val="002F238F"/>
    <w:rsid w:val="002F28AA"/>
    <w:rsid w:val="002F393B"/>
    <w:rsid w:val="002F3C88"/>
    <w:rsid w:val="002F48C7"/>
    <w:rsid w:val="002F4E82"/>
    <w:rsid w:val="002F50BB"/>
    <w:rsid w:val="002F6A30"/>
    <w:rsid w:val="002F6BAA"/>
    <w:rsid w:val="002F7020"/>
    <w:rsid w:val="0030047D"/>
    <w:rsid w:val="0030088F"/>
    <w:rsid w:val="00300AAE"/>
    <w:rsid w:val="003032A5"/>
    <w:rsid w:val="00303507"/>
    <w:rsid w:val="0030384D"/>
    <w:rsid w:val="003042CE"/>
    <w:rsid w:val="00304A71"/>
    <w:rsid w:val="00304C06"/>
    <w:rsid w:val="00305C9E"/>
    <w:rsid w:val="0030631D"/>
    <w:rsid w:val="00306C89"/>
    <w:rsid w:val="00307D6F"/>
    <w:rsid w:val="003102FD"/>
    <w:rsid w:val="003108CD"/>
    <w:rsid w:val="003111C4"/>
    <w:rsid w:val="00311610"/>
    <w:rsid w:val="003121AD"/>
    <w:rsid w:val="00312958"/>
    <w:rsid w:val="00313AD8"/>
    <w:rsid w:val="003141DB"/>
    <w:rsid w:val="00314E84"/>
    <w:rsid w:val="00314F47"/>
    <w:rsid w:val="00314F75"/>
    <w:rsid w:val="00315587"/>
    <w:rsid w:val="003159AA"/>
    <w:rsid w:val="0031629E"/>
    <w:rsid w:val="00316A53"/>
    <w:rsid w:val="0032114F"/>
    <w:rsid w:val="003231FC"/>
    <w:rsid w:val="00323415"/>
    <w:rsid w:val="00323FAB"/>
    <w:rsid w:val="00324E1C"/>
    <w:rsid w:val="00325190"/>
    <w:rsid w:val="003253F8"/>
    <w:rsid w:val="0032577A"/>
    <w:rsid w:val="00325C7B"/>
    <w:rsid w:val="00326B17"/>
    <w:rsid w:val="00326C39"/>
    <w:rsid w:val="00327168"/>
    <w:rsid w:val="003314BA"/>
    <w:rsid w:val="00331F20"/>
    <w:rsid w:val="003330C0"/>
    <w:rsid w:val="0033426A"/>
    <w:rsid w:val="00336DE5"/>
    <w:rsid w:val="0033730E"/>
    <w:rsid w:val="00337A55"/>
    <w:rsid w:val="0034067D"/>
    <w:rsid w:val="00341956"/>
    <w:rsid w:val="00341BE5"/>
    <w:rsid w:val="003426F9"/>
    <w:rsid w:val="00343303"/>
    <w:rsid w:val="00343832"/>
    <w:rsid w:val="00343C08"/>
    <w:rsid w:val="00343CB0"/>
    <w:rsid w:val="00343F03"/>
    <w:rsid w:val="003445EC"/>
    <w:rsid w:val="00344D25"/>
    <w:rsid w:val="003453E2"/>
    <w:rsid w:val="0034564A"/>
    <w:rsid w:val="00347272"/>
    <w:rsid w:val="00347798"/>
    <w:rsid w:val="003479D8"/>
    <w:rsid w:val="00350579"/>
    <w:rsid w:val="00350AE0"/>
    <w:rsid w:val="00350BDE"/>
    <w:rsid w:val="00350EFB"/>
    <w:rsid w:val="0035148C"/>
    <w:rsid w:val="003520DB"/>
    <w:rsid w:val="00352509"/>
    <w:rsid w:val="003528B1"/>
    <w:rsid w:val="00352ED2"/>
    <w:rsid w:val="00352FE5"/>
    <w:rsid w:val="00353499"/>
    <w:rsid w:val="003536E6"/>
    <w:rsid w:val="00353B55"/>
    <w:rsid w:val="00353E0E"/>
    <w:rsid w:val="0035409D"/>
    <w:rsid w:val="003544F3"/>
    <w:rsid w:val="00354581"/>
    <w:rsid w:val="0035579C"/>
    <w:rsid w:val="00356229"/>
    <w:rsid w:val="00356C45"/>
    <w:rsid w:val="00357303"/>
    <w:rsid w:val="003577F8"/>
    <w:rsid w:val="00357AD1"/>
    <w:rsid w:val="0036068F"/>
    <w:rsid w:val="003616C5"/>
    <w:rsid w:val="003638CD"/>
    <w:rsid w:val="003639B0"/>
    <w:rsid w:val="00363B90"/>
    <w:rsid w:val="00363C17"/>
    <w:rsid w:val="00363F5A"/>
    <w:rsid w:val="00364CF1"/>
    <w:rsid w:val="00364D1F"/>
    <w:rsid w:val="00364D84"/>
    <w:rsid w:val="0036551B"/>
    <w:rsid w:val="0036589A"/>
    <w:rsid w:val="00365D0F"/>
    <w:rsid w:val="00366531"/>
    <w:rsid w:val="00367486"/>
    <w:rsid w:val="00367931"/>
    <w:rsid w:val="0037042E"/>
    <w:rsid w:val="00370960"/>
    <w:rsid w:val="00370CC5"/>
    <w:rsid w:val="003713C2"/>
    <w:rsid w:val="00371421"/>
    <w:rsid w:val="00371993"/>
    <w:rsid w:val="00373559"/>
    <w:rsid w:val="00373CD4"/>
    <w:rsid w:val="0037412D"/>
    <w:rsid w:val="003742E5"/>
    <w:rsid w:val="003746BF"/>
    <w:rsid w:val="00374719"/>
    <w:rsid w:val="0037471F"/>
    <w:rsid w:val="0037473E"/>
    <w:rsid w:val="00374F52"/>
    <w:rsid w:val="003753E0"/>
    <w:rsid w:val="00375611"/>
    <w:rsid w:val="0037601D"/>
    <w:rsid w:val="003771F1"/>
    <w:rsid w:val="0037749C"/>
    <w:rsid w:val="00377BAA"/>
    <w:rsid w:val="00381114"/>
    <w:rsid w:val="003833E3"/>
    <w:rsid w:val="00383EEC"/>
    <w:rsid w:val="003858C6"/>
    <w:rsid w:val="00386113"/>
    <w:rsid w:val="0038626A"/>
    <w:rsid w:val="003863B6"/>
    <w:rsid w:val="003869EB"/>
    <w:rsid w:val="00387912"/>
    <w:rsid w:val="003879A6"/>
    <w:rsid w:val="00387A7B"/>
    <w:rsid w:val="00387CC2"/>
    <w:rsid w:val="00387EC5"/>
    <w:rsid w:val="0039166A"/>
    <w:rsid w:val="00391979"/>
    <w:rsid w:val="00391AA5"/>
    <w:rsid w:val="00391CA5"/>
    <w:rsid w:val="003928C1"/>
    <w:rsid w:val="00392C05"/>
    <w:rsid w:val="00393133"/>
    <w:rsid w:val="003938FC"/>
    <w:rsid w:val="00395EB5"/>
    <w:rsid w:val="00396538"/>
    <w:rsid w:val="003965B5"/>
    <w:rsid w:val="00396E04"/>
    <w:rsid w:val="003A0DED"/>
    <w:rsid w:val="003A1409"/>
    <w:rsid w:val="003A150C"/>
    <w:rsid w:val="003A1651"/>
    <w:rsid w:val="003A1AF8"/>
    <w:rsid w:val="003A1F57"/>
    <w:rsid w:val="003A201D"/>
    <w:rsid w:val="003A24BF"/>
    <w:rsid w:val="003A26DD"/>
    <w:rsid w:val="003A2B19"/>
    <w:rsid w:val="003A2DB0"/>
    <w:rsid w:val="003A32B8"/>
    <w:rsid w:val="003A4023"/>
    <w:rsid w:val="003A4F2B"/>
    <w:rsid w:val="003A6050"/>
    <w:rsid w:val="003A63F9"/>
    <w:rsid w:val="003A661D"/>
    <w:rsid w:val="003A6678"/>
    <w:rsid w:val="003A723E"/>
    <w:rsid w:val="003B1FF3"/>
    <w:rsid w:val="003B22EB"/>
    <w:rsid w:val="003B2F55"/>
    <w:rsid w:val="003B4094"/>
    <w:rsid w:val="003B4C4E"/>
    <w:rsid w:val="003B5926"/>
    <w:rsid w:val="003B5B20"/>
    <w:rsid w:val="003B5D5A"/>
    <w:rsid w:val="003B6A46"/>
    <w:rsid w:val="003B70B4"/>
    <w:rsid w:val="003B7745"/>
    <w:rsid w:val="003C01BF"/>
    <w:rsid w:val="003C0B25"/>
    <w:rsid w:val="003C1166"/>
    <w:rsid w:val="003C1C9A"/>
    <w:rsid w:val="003C2199"/>
    <w:rsid w:val="003C232D"/>
    <w:rsid w:val="003C23CC"/>
    <w:rsid w:val="003C3F21"/>
    <w:rsid w:val="003C402A"/>
    <w:rsid w:val="003C4044"/>
    <w:rsid w:val="003C495D"/>
    <w:rsid w:val="003C55C7"/>
    <w:rsid w:val="003C5C87"/>
    <w:rsid w:val="003C6B14"/>
    <w:rsid w:val="003C6D62"/>
    <w:rsid w:val="003C73BD"/>
    <w:rsid w:val="003C74FF"/>
    <w:rsid w:val="003C763B"/>
    <w:rsid w:val="003D0430"/>
    <w:rsid w:val="003D063F"/>
    <w:rsid w:val="003D08F8"/>
    <w:rsid w:val="003D0A3C"/>
    <w:rsid w:val="003D2998"/>
    <w:rsid w:val="003D2BB6"/>
    <w:rsid w:val="003D317B"/>
    <w:rsid w:val="003D33D2"/>
    <w:rsid w:val="003D37AA"/>
    <w:rsid w:val="003D39C4"/>
    <w:rsid w:val="003D3DBF"/>
    <w:rsid w:val="003D4205"/>
    <w:rsid w:val="003D476B"/>
    <w:rsid w:val="003D54B1"/>
    <w:rsid w:val="003D5AF6"/>
    <w:rsid w:val="003D5DDC"/>
    <w:rsid w:val="003D635B"/>
    <w:rsid w:val="003D67DC"/>
    <w:rsid w:val="003D6FF4"/>
    <w:rsid w:val="003D736E"/>
    <w:rsid w:val="003D7C2C"/>
    <w:rsid w:val="003D7EDA"/>
    <w:rsid w:val="003E014A"/>
    <w:rsid w:val="003E0189"/>
    <w:rsid w:val="003E0B41"/>
    <w:rsid w:val="003E0F3F"/>
    <w:rsid w:val="003E198C"/>
    <w:rsid w:val="003E1B18"/>
    <w:rsid w:val="003E1CCF"/>
    <w:rsid w:val="003E2053"/>
    <w:rsid w:val="003E38C4"/>
    <w:rsid w:val="003E4011"/>
    <w:rsid w:val="003E40E3"/>
    <w:rsid w:val="003E558E"/>
    <w:rsid w:val="003E55A4"/>
    <w:rsid w:val="003E56F5"/>
    <w:rsid w:val="003E6AD5"/>
    <w:rsid w:val="003E71B8"/>
    <w:rsid w:val="003F0091"/>
    <w:rsid w:val="003F1077"/>
    <w:rsid w:val="003F19FE"/>
    <w:rsid w:val="003F1E61"/>
    <w:rsid w:val="003F25D7"/>
    <w:rsid w:val="003F2656"/>
    <w:rsid w:val="003F2FFD"/>
    <w:rsid w:val="003F3579"/>
    <w:rsid w:val="003F3695"/>
    <w:rsid w:val="003F41E9"/>
    <w:rsid w:val="003F464D"/>
    <w:rsid w:val="003F503C"/>
    <w:rsid w:val="003F5E58"/>
    <w:rsid w:val="003F5F54"/>
    <w:rsid w:val="003F6E2C"/>
    <w:rsid w:val="003F7107"/>
    <w:rsid w:val="003F74F6"/>
    <w:rsid w:val="003F7657"/>
    <w:rsid w:val="003F7ABA"/>
    <w:rsid w:val="00400015"/>
    <w:rsid w:val="00400570"/>
    <w:rsid w:val="00400F34"/>
    <w:rsid w:val="00401604"/>
    <w:rsid w:val="00401CD8"/>
    <w:rsid w:val="0040289E"/>
    <w:rsid w:val="004028BD"/>
    <w:rsid w:val="0040290F"/>
    <w:rsid w:val="00402D30"/>
    <w:rsid w:val="0040334F"/>
    <w:rsid w:val="00403E09"/>
    <w:rsid w:val="004040B3"/>
    <w:rsid w:val="00404519"/>
    <w:rsid w:val="004046F5"/>
    <w:rsid w:val="00404748"/>
    <w:rsid w:val="0040503F"/>
    <w:rsid w:val="004052A6"/>
    <w:rsid w:val="00406591"/>
    <w:rsid w:val="00406EF1"/>
    <w:rsid w:val="00406F85"/>
    <w:rsid w:val="004076F0"/>
    <w:rsid w:val="00410298"/>
    <w:rsid w:val="004102E9"/>
    <w:rsid w:val="0041094B"/>
    <w:rsid w:val="00410D3A"/>
    <w:rsid w:val="00410E88"/>
    <w:rsid w:val="00410F9C"/>
    <w:rsid w:val="00410FC0"/>
    <w:rsid w:val="00412133"/>
    <w:rsid w:val="0041310F"/>
    <w:rsid w:val="004139F3"/>
    <w:rsid w:val="00413CE3"/>
    <w:rsid w:val="00414061"/>
    <w:rsid w:val="00414B84"/>
    <w:rsid w:val="00414F2E"/>
    <w:rsid w:val="004159FB"/>
    <w:rsid w:val="00415A31"/>
    <w:rsid w:val="00415DAB"/>
    <w:rsid w:val="00415EB8"/>
    <w:rsid w:val="00416635"/>
    <w:rsid w:val="00417597"/>
    <w:rsid w:val="00420856"/>
    <w:rsid w:val="0042117E"/>
    <w:rsid w:val="00421439"/>
    <w:rsid w:val="00421539"/>
    <w:rsid w:val="004215ED"/>
    <w:rsid w:val="00421CCE"/>
    <w:rsid w:val="00421D0A"/>
    <w:rsid w:val="00421F7C"/>
    <w:rsid w:val="00422109"/>
    <w:rsid w:val="004226FD"/>
    <w:rsid w:val="0042496F"/>
    <w:rsid w:val="004254AC"/>
    <w:rsid w:val="004254D9"/>
    <w:rsid w:val="00425CA7"/>
    <w:rsid w:val="00425CBE"/>
    <w:rsid w:val="00425DC9"/>
    <w:rsid w:val="004267D5"/>
    <w:rsid w:val="00426AF4"/>
    <w:rsid w:val="00426E0C"/>
    <w:rsid w:val="004272B4"/>
    <w:rsid w:val="00427CB7"/>
    <w:rsid w:val="00427D3A"/>
    <w:rsid w:val="00430DF4"/>
    <w:rsid w:val="00431240"/>
    <w:rsid w:val="00431593"/>
    <w:rsid w:val="00431DCE"/>
    <w:rsid w:val="00432763"/>
    <w:rsid w:val="00432841"/>
    <w:rsid w:val="004335C2"/>
    <w:rsid w:val="0043391A"/>
    <w:rsid w:val="00433F35"/>
    <w:rsid w:val="004340E6"/>
    <w:rsid w:val="00434CCD"/>
    <w:rsid w:val="00435361"/>
    <w:rsid w:val="00435AE6"/>
    <w:rsid w:val="00435E81"/>
    <w:rsid w:val="00435F3F"/>
    <w:rsid w:val="00436023"/>
    <w:rsid w:val="004363FF"/>
    <w:rsid w:val="004364AD"/>
    <w:rsid w:val="0043699A"/>
    <w:rsid w:val="00436ECD"/>
    <w:rsid w:val="00436FE8"/>
    <w:rsid w:val="004370FF"/>
    <w:rsid w:val="004371B1"/>
    <w:rsid w:val="0043742D"/>
    <w:rsid w:val="004376A8"/>
    <w:rsid w:val="0044044C"/>
    <w:rsid w:val="00440DFA"/>
    <w:rsid w:val="00440F69"/>
    <w:rsid w:val="00441300"/>
    <w:rsid w:val="00441CA3"/>
    <w:rsid w:val="0044241D"/>
    <w:rsid w:val="004428F5"/>
    <w:rsid w:val="004429DB"/>
    <w:rsid w:val="00443520"/>
    <w:rsid w:val="0044445F"/>
    <w:rsid w:val="00444BF4"/>
    <w:rsid w:val="004461EB"/>
    <w:rsid w:val="00446AA2"/>
    <w:rsid w:val="00446ABB"/>
    <w:rsid w:val="00446B71"/>
    <w:rsid w:val="00446E4F"/>
    <w:rsid w:val="0044735B"/>
    <w:rsid w:val="004474C3"/>
    <w:rsid w:val="004476C2"/>
    <w:rsid w:val="00447927"/>
    <w:rsid w:val="00447A6D"/>
    <w:rsid w:val="00450077"/>
    <w:rsid w:val="00451261"/>
    <w:rsid w:val="004515D7"/>
    <w:rsid w:val="00451D56"/>
    <w:rsid w:val="00451DBD"/>
    <w:rsid w:val="00452304"/>
    <w:rsid w:val="004546A8"/>
    <w:rsid w:val="0045474E"/>
    <w:rsid w:val="00454C22"/>
    <w:rsid w:val="004554F5"/>
    <w:rsid w:val="00455579"/>
    <w:rsid w:val="004561C2"/>
    <w:rsid w:val="004578FB"/>
    <w:rsid w:val="00457C0D"/>
    <w:rsid w:val="00457D96"/>
    <w:rsid w:val="00457F74"/>
    <w:rsid w:val="00460DAD"/>
    <w:rsid w:val="00461250"/>
    <w:rsid w:val="0046228D"/>
    <w:rsid w:val="00462CE6"/>
    <w:rsid w:val="00462E4B"/>
    <w:rsid w:val="00462EE3"/>
    <w:rsid w:val="00462F41"/>
    <w:rsid w:val="0046317F"/>
    <w:rsid w:val="00463707"/>
    <w:rsid w:val="00464489"/>
    <w:rsid w:val="00464A14"/>
    <w:rsid w:val="00465C4D"/>
    <w:rsid w:val="004660BA"/>
    <w:rsid w:val="00466603"/>
    <w:rsid w:val="00466ADA"/>
    <w:rsid w:val="0046714B"/>
    <w:rsid w:val="00467BF1"/>
    <w:rsid w:val="0047004E"/>
    <w:rsid w:val="0047064C"/>
    <w:rsid w:val="00471004"/>
    <w:rsid w:val="00471EB3"/>
    <w:rsid w:val="0047246B"/>
    <w:rsid w:val="004725C5"/>
    <w:rsid w:val="0047275F"/>
    <w:rsid w:val="00473A37"/>
    <w:rsid w:val="0047465F"/>
    <w:rsid w:val="004746C5"/>
    <w:rsid w:val="00474962"/>
    <w:rsid w:val="0047590B"/>
    <w:rsid w:val="00475ADD"/>
    <w:rsid w:val="00476176"/>
    <w:rsid w:val="0047627F"/>
    <w:rsid w:val="00476412"/>
    <w:rsid w:val="004768D2"/>
    <w:rsid w:val="00476996"/>
    <w:rsid w:val="00476B40"/>
    <w:rsid w:val="0048011B"/>
    <w:rsid w:val="00480C07"/>
    <w:rsid w:val="0048112C"/>
    <w:rsid w:val="00483D73"/>
    <w:rsid w:val="00483E55"/>
    <w:rsid w:val="004845F7"/>
    <w:rsid w:val="0048489A"/>
    <w:rsid w:val="004848DA"/>
    <w:rsid w:val="00484D8C"/>
    <w:rsid w:val="00485188"/>
    <w:rsid w:val="00485B7F"/>
    <w:rsid w:val="00485C52"/>
    <w:rsid w:val="00486198"/>
    <w:rsid w:val="004862B0"/>
    <w:rsid w:val="004877A2"/>
    <w:rsid w:val="00487A62"/>
    <w:rsid w:val="00487D64"/>
    <w:rsid w:val="00487ECF"/>
    <w:rsid w:val="00490F1C"/>
    <w:rsid w:val="00491E8E"/>
    <w:rsid w:val="0049202C"/>
    <w:rsid w:val="00492580"/>
    <w:rsid w:val="0049328C"/>
    <w:rsid w:val="00493652"/>
    <w:rsid w:val="004936AF"/>
    <w:rsid w:val="00493A51"/>
    <w:rsid w:val="0049544C"/>
    <w:rsid w:val="004965F8"/>
    <w:rsid w:val="00496DFF"/>
    <w:rsid w:val="004970B8"/>
    <w:rsid w:val="004977F2"/>
    <w:rsid w:val="00497F38"/>
    <w:rsid w:val="004A1AD7"/>
    <w:rsid w:val="004A22AD"/>
    <w:rsid w:val="004A23B8"/>
    <w:rsid w:val="004A25AB"/>
    <w:rsid w:val="004A25C4"/>
    <w:rsid w:val="004A3588"/>
    <w:rsid w:val="004A56C0"/>
    <w:rsid w:val="004A5EA2"/>
    <w:rsid w:val="004A68C1"/>
    <w:rsid w:val="004A7F6A"/>
    <w:rsid w:val="004B0888"/>
    <w:rsid w:val="004B0C03"/>
    <w:rsid w:val="004B0E66"/>
    <w:rsid w:val="004B0FCE"/>
    <w:rsid w:val="004B11B4"/>
    <w:rsid w:val="004B2DAA"/>
    <w:rsid w:val="004B49D9"/>
    <w:rsid w:val="004B5170"/>
    <w:rsid w:val="004B52A1"/>
    <w:rsid w:val="004B5323"/>
    <w:rsid w:val="004B5373"/>
    <w:rsid w:val="004B538D"/>
    <w:rsid w:val="004B6A36"/>
    <w:rsid w:val="004B6E0A"/>
    <w:rsid w:val="004B6EB6"/>
    <w:rsid w:val="004B6ED4"/>
    <w:rsid w:val="004C08CF"/>
    <w:rsid w:val="004C099D"/>
    <w:rsid w:val="004C0BAB"/>
    <w:rsid w:val="004C0FAE"/>
    <w:rsid w:val="004C1BFE"/>
    <w:rsid w:val="004C1C89"/>
    <w:rsid w:val="004C34D2"/>
    <w:rsid w:val="004C3A69"/>
    <w:rsid w:val="004C3E78"/>
    <w:rsid w:val="004C4031"/>
    <w:rsid w:val="004C4363"/>
    <w:rsid w:val="004C43A6"/>
    <w:rsid w:val="004C461B"/>
    <w:rsid w:val="004C4988"/>
    <w:rsid w:val="004C49FE"/>
    <w:rsid w:val="004C4AD2"/>
    <w:rsid w:val="004C521A"/>
    <w:rsid w:val="004C52E7"/>
    <w:rsid w:val="004C5C1A"/>
    <w:rsid w:val="004C5D94"/>
    <w:rsid w:val="004C68D7"/>
    <w:rsid w:val="004C7440"/>
    <w:rsid w:val="004D05A5"/>
    <w:rsid w:val="004D12E5"/>
    <w:rsid w:val="004D1368"/>
    <w:rsid w:val="004D23A7"/>
    <w:rsid w:val="004D2482"/>
    <w:rsid w:val="004D276B"/>
    <w:rsid w:val="004D2946"/>
    <w:rsid w:val="004D2F4B"/>
    <w:rsid w:val="004D389C"/>
    <w:rsid w:val="004D537C"/>
    <w:rsid w:val="004D5518"/>
    <w:rsid w:val="004D5AE0"/>
    <w:rsid w:val="004D6CD6"/>
    <w:rsid w:val="004D79CF"/>
    <w:rsid w:val="004E0078"/>
    <w:rsid w:val="004E01FF"/>
    <w:rsid w:val="004E056E"/>
    <w:rsid w:val="004E05FD"/>
    <w:rsid w:val="004E11C3"/>
    <w:rsid w:val="004E133F"/>
    <w:rsid w:val="004E15E8"/>
    <w:rsid w:val="004E1DAF"/>
    <w:rsid w:val="004E2DEE"/>
    <w:rsid w:val="004E334B"/>
    <w:rsid w:val="004E37CC"/>
    <w:rsid w:val="004E39AC"/>
    <w:rsid w:val="004E3BAB"/>
    <w:rsid w:val="004E3E0C"/>
    <w:rsid w:val="004E4B48"/>
    <w:rsid w:val="004E58F1"/>
    <w:rsid w:val="004E5A2B"/>
    <w:rsid w:val="004E6254"/>
    <w:rsid w:val="004E65FE"/>
    <w:rsid w:val="004E6B74"/>
    <w:rsid w:val="004E73EB"/>
    <w:rsid w:val="004F0E07"/>
    <w:rsid w:val="004F0F25"/>
    <w:rsid w:val="004F300B"/>
    <w:rsid w:val="004F38A7"/>
    <w:rsid w:val="004F3BDF"/>
    <w:rsid w:val="004F404B"/>
    <w:rsid w:val="004F40E8"/>
    <w:rsid w:val="004F50D8"/>
    <w:rsid w:val="004F5413"/>
    <w:rsid w:val="004F54C4"/>
    <w:rsid w:val="004F5579"/>
    <w:rsid w:val="004F59E2"/>
    <w:rsid w:val="004F5C63"/>
    <w:rsid w:val="004F7E02"/>
    <w:rsid w:val="005019D9"/>
    <w:rsid w:val="00501AAF"/>
    <w:rsid w:val="00501B29"/>
    <w:rsid w:val="00501E10"/>
    <w:rsid w:val="0050202B"/>
    <w:rsid w:val="00502FB9"/>
    <w:rsid w:val="005033C7"/>
    <w:rsid w:val="00504764"/>
    <w:rsid w:val="005060E4"/>
    <w:rsid w:val="00506C42"/>
    <w:rsid w:val="00506D32"/>
    <w:rsid w:val="0050734D"/>
    <w:rsid w:val="00510186"/>
    <w:rsid w:val="0051035B"/>
    <w:rsid w:val="0051086E"/>
    <w:rsid w:val="00511813"/>
    <w:rsid w:val="00511E43"/>
    <w:rsid w:val="00511F76"/>
    <w:rsid w:val="0051264E"/>
    <w:rsid w:val="00512C76"/>
    <w:rsid w:val="00512C9F"/>
    <w:rsid w:val="00514719"/>
    <w:rsid w:val="005157D8"/>
    <w:rsid w:val="00515B79"/>
    <w:rsid w:val="005160EB"/>
    <w:rsid w:val="00516A4B"/>
    <w:rsid w:val="00516BA0"/>
    <w:rsid w:val="00517C60"/>
    <w:rsid w:val="00520748"/>
    <w:rsid w:val="00520B25"/>
    <w:rsid w:val="00520C0D"/>
    <w:rsid w:val="00521559"/>
    <w:rsid w:val="005219AA"/>
    <w:rsid w:val="00522597"/>
    <w:rsid w:val="00522A2A"/>
    <w:rsid w:val="00522E6F"/>
    <w:rsid w:val="005230FB"/>
    <w:rsid w:val="005233FB"/>
    <w:rsid w:val="00523576"/>
    <w:rsid w:val="005238B3"/>
    <w:rsid w:val="00523953"/>
    <w:rsid w:val="00523BBF"/>
    <w:rsid w:val="00524547"/>
    <w:rsid w:val="00525778"/>
    <w:rsid w:val="00526D13"/>
    <w:rsid w:val="005273BA"/>
    <w:rsid w:val="00527671"/>
    <w:rsid w:val="00527A00"/>
    <w:rsid w:val="005301D0"/>
    <w:rsid w:val="00530690"/>
    <w:rsid w:val="00530B50"/>
    <w:rsid w:val="00530E26"/>
    <w:rsid w:val="0053131A"/>
    <w:rsid w:val="00531A8B"/>
    <w:rsid w:val="00531D21"/>
    <w:rsid w:val="00532304"/>
    <w:rsid w:val="0053273B"/>
    <w:rsid w:val="00532DD9"/>
    <w:rsid w:val="00533996"/>
    <w:rsid w:val="00536017"/>
    <w:rsid w:val="00536304"/>
    <w:rsid w:val="0053654A"/>
    <w:rsid w:val="00537049"/>
    <w:rsid w:val="005374C8"/>
    <w:rsid w:val="00537E34"/>
    <w:rsid w:val="00540451"/>
    <w:rsid w:val="005404EC"/>
    <w:rsid w:val="00540D96"/>
    <w:rsid w:val="005412F2"/>
    <w:rsid w:val="005442EB"/>
    <w:rsid w:val="005444CF"/>
    <w:rsid w:val="005454D9"/>
    <w:rsid w:val="00545AED"/>
    <w:rsid w:val="00545BC0"/>
    <w:rsid w:val="0054687B"/>
    <w:rsid w:val="00546BC5"/>
    <w:rsid w:val="00547D13"/>
    <w:rsid w:val="00547D1D"/>
    <w:rsid w:val="00550269"/>
    <w:rsid w:val="005504F0"/>
    <w:rsid w:val="005517A9"/>
    <w:rsid w:val="00551FB1"/>
    <w:rsid w:val="00552C28"/>
    <w:rsid w:val="00553280"/>
    <w:rsid w:val="00553B47"/>
    <w:rsid w:val="00556264"/>
    <w:rsid w:val="00557642"/>
    <w:rsid w:val="0056073A"/>
    <w:rsid w:val="00560B0E"/>
    <w:rsid w:val="0056198F"/>
    <w:rsid w:val="005620B2"/>
    <w:rsid w:val="00562C26"/>
    <w:rsid w:val="0056359D"/>
    <w:rsid w:val="00564584"/>
    <w:rsid w:val="0056616B"/>
    <w:rsid w:val="00566CF7"/>
    <w:rsid w:val="00567160"/>
    <w:rsid w:val="00567208"/>
    <w:rsid w:val="005678D5"/>
    <w:rsid w:val="005702E5"/>
    <w:rsid w:val="005723BF"/>
    <w:rsid w:val="00572C8C"/>
    <w:rsid w:val="005734F5"/>
    <w:rsid w:val="00573E61"/>
    <w:rsid w:val="005747E7"/>
    <w:rsid w:val="00574E92"/>
    <w:rsid w:val="00575153"/>
    <w:rsid w:val="005751D2"/>
    <w:rsid w:val="0057570B"/>
    <w:rsid w:val="00575866"/>
    <w:rsid w:val="00576917"/>
    <w:rsid w:val="00576972"/>
    <w:rsid w:val="0057736E"/>
    <w:rsid w:val="00577FF4"/>
    <w:rsid w:val="00580111"/>
    <w:rsid w:val="0058092F"/>
    <w:rsid w:val="00580C39"/>
    <w:rsid w:val="00580C9F"/>
    <w:rsid w:val="00580DA3"/>
    <w:rsid w:val="00580F1C"/>
    <w:rsid w:val="005815B6"/>
    <w:rsid w:val="00581E0A"/>
    <w:rsid w:val="005827BE"/>
    <w:rsid w:val="00584455"/>
    <w:rsid w:val="00584DD9"/>
    <w:rsid w:val="00586389"/>
    <w:rsid w:val="005867F2"/>
    <w:rsid w:val="0058691F"/>
    <w:rsid w:val="00586A8F"/>
    <w:rsid w:val="0058727B"/>
    <w:rsid w:val="005876D9"/>
    <w:rsid w:val="005877F8"/>
    <w:rsid w:val="00587905"/>
    <w:rsid w:val="00587A41"/>
    <w:rsid w:val="00587FA7"/>
    <w:rsid w:val="00590E29"/>
    <w:rsid w:val="00590FE7"/>
    <w:rsid w:val="005914E2"/>
    <w:rsid w:val="00591B9B"/>
    <w:rsid w:val="0059277E"/>
    <w:rsid w:val="00592E28"/>
    <w:rsid w:val="005934F8"/>
    <w:rsid w:val="00594543"/>
    <w:rsid w:val="00594ABE"/>
    <w:rsid w:val="0059542F"/>
    <w:rsid w:val="0059582F"/>
    <w:rsid w:val="0059590A"/>
    <w:rsid w:val="00595BB8"/>
    <w:rsid w:val="00596512"/>
    <w:rsid w:val="00596585"/>
    <w:rsid w:val="00596804"/>
    <w:rsid w:val="00596883"/>
    <w:rsid w:val="00596EF5"/>
    <w:rsid w:val="005970DC"/>
    <w:rsid w:val="005974FB"/>
    <w:rsid w:val="00597527"/>
    <w:rsid w:val="00597AA2"/>
    <w:rsid w:val="00597B0A"/>
    <w:rsid w:val="005A0621"/>
    <w:rsid w:val="005A0E7D"/>
    <w:rsid w:val="005A1C67"/>
    <w:rsid w:val="005A1DD4"/>
    <w:rsid w:val="005A1E69"/>
    <w:rsid w:val="005A21D5"/>
    <w:rsid w:val="005A2273"/>
    <w:rsid w:val="005A3005"/>
    <w:rsid w:val="005A343D"/>
    <w:rsid w:val="005A45BB"/>
    <w:rsid w:val="005A46C7"/>
    <w:rsid w:val="005A4804"/>
    <w:rsid w:val="005A4A31"/>
    <w:rsid w:val="005A4B90"/>
    <w:rsid w:val="005A5010"/>
    <w:rsid w:val="005A5722"/>
    <w:rsid w:val="005A5E9A"/>
    <w:rsid w:val="005A62AC"/>
    <w:rsid w:val="005A6CB8"/>
    <w:rsid w:val="005A7084"/>
    <w:rsid w:val="005A7480"/>
    <w:rsid w:val="005A74A2"/>
    <w:rsid w:val="005A7DDD"/>
    <w:rsid w:val="005A7DEE"/>
    <w:rsid w:val="005B05BE"/>
    <w:rsid w:val="005B0ADD"/>
    <w:rsid w:val="005B1714"/>
    <w:rsid w:val="005B194E"/>
    <w:rsid w:val="005B2520"/>
    <w:rsid w:val="005B296F"/>
    <w:rsid w:val="005B2BCB"/>
    <w:rsid w:val="005B2C39"/>
    <w:rsid w:val="005B30D9"/>
    <w:rsid w:val="005B405E"/>
    <w:rsid w:val="005B4A1B"/>
    <w:rsid w:val="005B57CE"/>
    <w:rsid w:val="005B75AD"/>
    <w:rsid w:val="005B7D1B"/>
    <w:rsid w:val="005C0526"/>
    <w:rsid w:val="005C095C"/>
    <w:rsid w:val="005C0C74"/>
    <w:rsid w:val="005C111F"/>
    <w:rsid w:val="005C2122"/>
    <w:rsid w:val="005C2894"/>
    <w:rsid w:val="005C291A"/>
    <w:rsid w:val="005C32E4"/>
    <w:rsid w:val="005C4CCF"/>
    <w:rsid w:val="005C4F06"/>
    <w:rsid w:val="005C56E6"/>
    <w:rsid w:val="005C584F"/>
    <w:rsid w:val="005C5F2B"/>
    <w:rsid w:val="005C6202"/>
    <w:rsid w:val="005C6DA5"/>
    <w:rsid w:val="005C6F41"/>
    <w:rsid w:val="005C71BA"/>
    <w:rsid w:val="005C777C"/>
    <w:rsid w:val="005D0234"/>
    <w:rsid w:val="005D070C"/>
    <w:rsid w:val="005D13BA"/>
    <w:rsid w:val="005D1DFD"/>
    <w:rsid w:val="005D1EB2"/>
    <w:rsid w:val="005D2405"/>
    <w:rsid w:val="005D2B43"/>
    <w:rsid w:val="005D4322"/>
    <w:rsid w:val="005D489B"/>
    <w:rsid w:val="005D4A4F"/>
    <w:rsid w:val="005D61F1"/>
    <w:rsid w:val="005D64EE"/>
    <w:rsid w:val="005D6849"/>
    <w:rsid w:val="005D68AC"/>
    <w:rsid w:val="005D6A31"/>
    <w:rsid w:val="005D7F4C"/>
    <w:rsid w:val="005E00C7"/>
    <w:rsid w:val="005E1777"/>
    <w:rsid w:val="005E19DC"/>
    <w:rsid w:val="005E1D3D"/>
    <w:rsid w:val="005E3210"/>
    <w:rsid w:val="005E3369"/>
    <w:rsid w:val="005E3617"/>
    <w:rsid w:val="005E3BF5"/>
    <w:rsid w:val="005E3D32"/>
    <w:rsid w:val="005E407D"/>
    <w:rsid w:val="005E43D7"/>
    <w:rsid w:val="005E4AE7"/>
    <w:rsid w:val="005E4E90"/>
    <w:rsid w:val="005E5111"/>
    <w:rsid w:val="005E5977"/>
    <w:rsid w:val="005E5F08"/>
    <w:rsid w:val="005E6335"/>
    <w:rsid w:val="005E6938"/>
    <w:rsid w:val="005F02A5"/>
    <w:rsid w:val="005F05F2"/>
    <w:rsid w:val="005F1362"/>
    <w:rsid w:val="005F143D"/>
    <w:rsid w:val="005F164C"/>
    <w:rsid w:val="005F1691"/>
    <w:rsid w:val="005F22A0"/>
    <w:rsid w:val="005F2FE9"/>
    <w:rsid w:val="005F3354"/>
    <w:rsid w:val="005F3796"/>
    <w:rsid w:val="005F43B4"/>
    <w:rsid w:val="005F63B4"/>
    <w:rsid w:val="005F6AEA"/>
    <w:rsid w:val="005F725C"/>
    <w:rsid w:val="005F737B"/>
    <w:rsid w:val="006004B5"/>
    <w:rsid w:val="0060084D"/>
    <w:rsid w:val="00601B2A"/>
    <w:rsid w:val="006025B4"/>
    <w:rsid w:val="00602917"/>
    <w:rsid w:val="00602FFD"/>
    <w:rsid w:val="00603A5E"/>
    <w:rsid w:val="00604A55"/>
    <w:rsid w:val="00605B31"/>
    <w:rsid w:val="00606460"/>
    <w:rsid w:val="00606C8F"/>
    <w:rsid w:val="0060794E"/>
    <w:rsid w:val="00607F41"/>
    <w:rsid w:val="0061049B"/>
    <w:rsid w:val="00610CF3"/>
    <w:rsid w:val="0061119A"/>
    <w:rsid w:val="00611A03"/>
    <w:rsid w:val="006127E0"/>
    <w:rsid w:val="00612977"/>
    <w:rsid w:val="00612B5E"/>
    <w:rsid w:val="0061303E"/>
    <w:rsid w:val="00613396"/>
    <w:rsid w:val="00613517"/>
    <w:rsid w:val="006137FC"/>
    <w:rsid w:val="00613CE5"/>
    <w:rsid w:val="0061524B"/>
    <w:rsid w:val="0061589A"/>
    <w:rsid w:val="00615D2B"/>
    <w:rsid w:val="0061628D"/>
    <w:rsid w:val="00616791"/>
    <w:rsid w:val="00616A50"/>
    <w:rsid w:val="00616D6E"/>
    <w:rsid w:val="0061774C"/>
    <w:rsid w:val="006177FA"/>
    <w:rsid w:val="0062078D"/>
    <w:rsid w:val="00621453"/>
    <w:rsid w:val="00621A84"/>
    <w:rsid w:val="0062275C"/>
    <w:rsid w:val="00623177"/>
    <w:rsid w:val="00623AF3"/>
    <w:rsid w:val="006248DC"/>
    <w:rsid w:val="00624B04"/>
    <w:rsid w:val="006253C8"/>
    <w:rsid w:val="00625688"/>
    <w:rsid w:val="006258CD"/>
    <w:rsid w:val="00625DE9"/>
    <w:rsid w:val="00625E80"/>
    <w:rsid w:val="006261DC"/>
    <w:rsid w:val="0062733D"/>
    <w:rsid w:val="006276EA"/>
    <w:rsid w:val="00627B4B"/>
    <w:rsid w:val="00627B77"/>
    <w:rsid w:val="0063164E"/>
    <w:rsid w:val="00631822"/>
    <w:rsid w:val="00632775"/>
    <w:rsid w:val="00633309"/>
    <w:rsid w:val="006333C6"/>
    <w:rsid w:val="00633484"/>
    <w:rsid w:val="0063355B"/>
    <w:rsid w:val="006339BE"/>
    <w:rsid w:val="00633A56"/>
    <w:rsid w:val="0063421A"/>
    <w:rsid w:val="006343D4"/>
    <w:rsid w:val="00634A3C"/>
    <w:rsid w:val="00634EE1"/>
    <w:rsid w:val="0063597A"/>
    <w:rsid w:val="006359AC"/>
    <w:rsid w:val="00636324"/>
    <w:rsid w:val="00636C47"/>
    <w:rsid w:val="00637426"/>
    <w:rsid w:val="00637995"/>
    <w:rsid w:val="00640880"/>
    <w:rsid w:val="00640B47"/>
    <w:rsid w:val="00641262"/>
    <w:rsid w:val="006412DC"/>
    <w:rsid w:val="00641776"/>
    <w:rsid w:val="00641B36"/>
    <w:rsid w:val="00641C4B"/>
    <w:rsid w:val="0064217C"/>
    <w:rsid w:val="00642231"/>
    <w:rsid w:val="0064244C"/>
    <w:rsid w:val="006439E8"/>
    <w:rsid w:val="00643A5D"/>
    <w:rsid w:val="00644B02"/>
    <w:rsid w:val="006467D1"/>
    <w:rsid w:val="0064700D"/>
    <w:rsid w:val="0064746A"/>
    <w:rsid w:val="00647A8B"/>
    <w:rsid w:val="00650DCB"/>
    <w:rsid w:val="00651508"/>
    <w:rsid w:val="00652799"/>
    <w:rsid w:val="0065360D"/>
    <w:rsid w:val="00653F83"/>
    <w:rsid w:val="00654CDD"/>
    <w:rsid w:val="0065511D"/>
    <w:rsid w:val="006555D2"/>
    <w:rsid w:val="00656140"/>
    <w:rsid w:val="00656941"/>
    <w:rsid w:val="00656F08"/>
    <w:rsid w:val="006609F2"/>
    <w:rsid w:val="0066146D"/>
    <w:rsid w:val="0066278A"/>
    <w:rsid w:val="00663838"/>
    <w:rsid w:val="00664353"/>
    <w:rsid w:val="006648A1"/>
    <w:rsid w:val="00664ECB"/>
    <w:rsid w:val="006661C5"/>
    <w:rsid w:val="00666602"/>
    <w:rsid w:val="00666933"/>
    <w:rsid w:val="00666ECB"/>
    <w:rsid w:val="0066723E"/>
    <w:rsid w:val="00667680"/>
    <w:rsid w:val="00670101"/>
    <w:rsid w:val="006710A2"/>
    <w:rsid w:val="006727E4"/>
    <w:rsid w:val="00672877"/>
    <w:rsid w:val="0067292C"/>
    <w:rsid w:val="00673D59"/>
    <w:rsid w:val="00673DE1"/>
    <w:rsid w:val="006759D5"/>
    <w:rsid w:val="00675C29"/>
    <w:rsid w:val="00675E69"/>
    <w:rsid w:val="00676940"/>
    <w:rsid w:val="00677D37"/>
    <w:rsid w:val="00677EEB"/>
    <w:rsid w:val="00677F2B"/>
    <w:rsid w:val="0068014D"/>
    <w:rsid w:val="0068044F"/>
    <w:rsid w:val="0068059A"/>
    <w:rsid w:val="0068123B"/>
    <w:rsid w:val="00681CFE"/>
    <w:rsid w:val="00682EB6"/>
    <w:rsid w:val="00683226"/>
    <w:rsid w:val="006834D5"/>
    <w:rsid w:val="00683721"/>
    <w:rsid w:val="00683863"/>
    <w:rsid w:val="00683D04"/>
    <w:rsid w:val="006847B5"/>
    <w:rsid w:val="006847FC"/>
    <w:rsid w:val="00685DE7"/>
    <w:rsid w:val="00685E33"/>
    <w:rsid w:val="0068607F"/>
    <w:rsid w:val="006863BB"/>
    <w:rsid w:val="0068645A"/>
    <w:rsid w:val="006875BB"/>
    <w:rsid w:val="0068782E"/>
    <w:rsid w:val="00687C7D"/>
    <w:rsid w:val="00690212"/>
    <w:rsid w:val="0069024A"/>
    <w:rsid w:val="006902C3"/>
    <w:rsid w:val="00690D6B"/>
    <w:rsid w:val="00693623"/>
    <w:rsid w:val="006936BE"/>
    <w:rsid w:val="00693827"/>
    <w:rsid w:val="00693B3A"/>
    <w:rsid w:val="00694772"/>
    <w:rsid w:val="00694D46"/>
    <w:rsid w:val="006952D7"/>
    <w:rsid w:val="006953B0"/>
    <w:rsid w:val="00695714"/>
    <w:rsid w:val="00697786"/>
    <w:rsid w:val="006A0A34"/>
    <w:rsid w:val="006A162E"/>
    <w:rsid w:val="006A18C5"/>
    <w:rsid w:val="006A1EA1"/>
    <w:rsid w:val="006A24E0"/>
    <w:rsid w:val="006A29E7"/>
    <w:rsid w:val="006A2F0A"/>
    <w:rsid w:val="006A39A2"/>
    <w:rsid w:val="006A3AF9"/>
    <w:rsid w:val="006A3B44"/>
    <w:rsid w:val="006A3DFB"/>
    <w:rsid w:val="006A4C85"/>
    <w:rsid w:val="006A4E0A"/>
    <w:rsid w:val="006A6A28"/>
    <w:rsid w:val="006A7846"/>
    <w:rsid w:val="006A7852"/>
    <w:rsid w:val="006B0086"/>
    <w:rsid w:val="006B0569"/>
    <w:rsid w:val="006B08E3"/>
    <w:rsid w:val="006B0BCA"/>
    <w:rsid w:val="006B1163"/>
    <w:rsid w:val="006B12A8"/>
    <w:rsid w:val="006B2079"/>
    <w:rsid w:val="006B2B27"/>
    <w:rsid w:val="006B31A5"/>
    <w:rsid w:val="006B3370"/>
    <w:rsid w:val="006B544B"/>
    <w:rsid w:val="006B5962"/>
    <w:rsid w:val="006B5FDE"/>
    <w:rsid w:val="006B66A2"/>
    <w:rsid w:val="006B6878"/>
    <w:rsid w:val="006C07C8"/>
    <w:rsid w:val="006C2323"/>
    <w:rsid w:val="006C2F07"/>
    <w:rsid w:val="006C3422"/>
    <w:rsid w:val="006C3B74"/>
    <w:rsid w:val="006C3D9A"/>
    <w:rsid w:val="006C4A54"/>
    <w:rsid w:val="006C4BE7"/>
    <w:rsid w:val="006C4F99"/>
    <w:rsid w:val="006C5F06"/>
    <w:rsid w:val="006C61BF"/>
    <w:rsid w:val="006C77EE"/>
    <w:rsid w:val="006C7A1D"/>
    <w:rsid w:val="006C7BB8"/>
    <w:rsid w:val="006D032C"/>
    <w:rsid w:val="006D118C"/>
    <w:rsid w:val="006D12D4"/>
    <w:rsid w:val="006D1639"/>
    <w:rsid w:val="006D1B37"/>
    <w:rsid w:val="006D1E05"/>
    <w:rsid w:val="006D1F01"/>
    <w:rsid w:val="006D21A3"/>
    <w:rsid w:val="006D22E7"/>
    <w:rsid w:val="006D25BA"/>
    <w:rsid w:val="006D2FB1"/>
    <w:rsid w:val="006D3400"/>
    <w:rsid w:val="006D3609"/>
    <w:rsid w:val="006D3C3C"/>
    <w:rsid w:val="006D453D"/>
    <w:rsid w:val="006D4978"/>
    <w:rsid w:val="006D4D0F"/>
    <w:rsid w:val="006D4D50"/>
    <w:rsid w:val="006D4F67"/>
    <w:rsid w:val="006D51D5"/>
    <w:rsid w:val="006D521E"/>
    <w:rsid w:val="006D537C"/>
    <w:rsid w:val="006D6F00"/>
    <w:rsid w:val="006E0242"/>
    <w:rsid w:val="006E15B3"/>
    <w:rsid w:val="006E2B52"/>
    <w:rsid w:val="006E3081"/>
    <w:rsid w:val="006E309F"/>
    <w:rsid w:val="006E3306"/>
    <w:rsid w:val="006E3FC1"/>
    <w:rsid w:val="006E4625"/>
    <w:rsid w:val="006E474A"/>
    <w:rsid w:val="006E4D74"/>
    <w:rsid w:val="006E635E"/>
    <w:rsid w:val="006E64C3"/>
    <w:rsid w:val="006E6C80"/>
    <w:rsid w:val="006E70AD"/>
    <w:rsid w:val="006E74BE"/>
    <w:rsid w:val="006F017B"/>
    <w:rsid w:val="006F01D1"/>
    <w:rsid w:val="006F21A8"/>
    <w:rsid w:val="006F2389"/>
    <w:rsid w:val="006F2504"/>
    <w:rsid w:val="006F2D0F"/>
    <w:rsid w:val="006F3588"/>
    <w:rsid w:val="006F359D"/>
    <w:rsid w:val="006F371D"/>
    <w:rsid w:val="006F3F7E"/>
    <w:rsid w:val="006F407C"/>
    <w:rsid w:val="006F44BC"/>
    <w:rsid w:val="006F4636"/>
    <w:rsid w:val="006F4970"/>
    <w:rsid w:val="006F49BB"/>
    <w:rsid w:val="006F4CA4"/>
    <w:rsid w:val="006F4E8D"/>
    <w:rsid w:val="006F52BC"/>
    <w:rsid w:val="006F6FA8"/>
    <w:rsid w:val="006F71BD"/>
    <w:rsid w:val="006F74BE"/>
    <w:rsid w:val="006F77AA"/>
    <w:rsid w:val="006F77B9"/>
    <w:rsid w:val="00700C82"/>
    <w:rsid w:val="00700FBD"/>
    <w:rsid w:val="00701192"/>
    <w:rsid w:val="00701216"/>
    <w:rsid w:val="007015EA"/>
    <w:rsid w:val="00701D96"/>
    <w:rsid w:val="00701FA5"/>
    <w:rsid w:val="007020D7"/>
    <w:rsid w:val="00702EEA"/>
    <w:rsid w:val="00703028"/>
    <w:rsid w:val="0070335D"/>
    <w:rsid w:val="00703973"/>
    <w:rsid w:val="00703D7C"/>
    <w:rsid w:val="00703E23"/>
    <w:rsid w:val="00704ECE"/>
    <w:rsid w:val="00705A60"/>
    <w:rsid w:val="00706840"/>
    <w:rsid w:val="00706BA3"/>
    <w:rsid w:val="00706EE2"/>
    <w:rsid w:val="00706FAE"/>
    <w:rsid w:val="00707115"/>
    <w:rsid w:val="00707369"/>
    <w:rsid w:val="00707813"/>
    <w:rsid w:val="00707CAE"/>
    <w:rsid w:val="00710372"/>
    <w:rsid w:val="00710769"/>
    <w:rsid w:val="0071085E"/>
    <w:rsid w:val="007113F1"/>
    <w:rsid w:val="007127D1"/>
    <w:rsid w:val="007129BF"/>
    <w:rsid w:val="00712AF4"/>
    <w:rsid w:val="0071305A"/>
    <w:rsid w:val="0071367A"/>
    <w:rsid w:val="007140E3"/>
    <w:rsid w:val="00716A3C"/>
    <w:rsid w:val="00717049"/>
    <w:rsid w:val="00720A17"/>
    <w:rsid w:val="00720B92"/>
    <w:rsid w:val="00721185"/>
    <w:rsid w:val="00721AB9"/>
    <w:rsid w:val="00721CA7"/>
    <w:rsid w:val="007221BD"/>
    <w:rsid w:val="0072336A"/>
    <w:rsid w:val="00723633"/>
    <w:rsid w:val="00723FEC"/>
    <w:rsid w:val="007243CA"/>
    <w:rsid w:val="00724576"/>
    <w:rsid w:val="007268E1"/>
    <w:rsid w:val="007269DC"/>
    <w:rsid w:val="00726ACA"/>
    <w:rsid w:val="00727592"/>
    <w:rsid w:val="00727857"/>
    <w:rsid w:val="00727C96"/>
    <w:rsid w:val="00730B41"/>
    <w:rsid w:val="00730EB6"/>
    <w:rsid w:val="007319D5"/>
    <w:rsid w:val="00731E9C"/>
    <w:rsid w:val="00733036"/>
    <w:rsid w:val="0073337E"/>
    <w:rsid w:val="00733475"/>
    <w:rsid w:val="00733758"/>
    <w:rsid w:val="0073376C"/>
    <w:rsid w:val="00734CDC"/>
    <w:rsid w:val="007351EF"/>
    <w:rsid w:val="007351F6"/>
    <w:rsid w:val="00736D27"/>
    <w:rsid w:val="00737744"/>
    <w:rsid w:val="0074035C"/>
    <w:rsid w:val="00741856"/>
    <w:rsid w:val="00741E93"/>
    <w:rsid w:val="00742659"/>
    <w:rsid w:val="00743766"/>
    <w:rsid w:val="00743921"/>
    <w:rsid w:val="0074396D"/>
    <w:rsid w:val="00744781"/>
    <w:rsid w:val="00744809"/>
    <w:rsid w:val="00744B2B"/>
    <w:rsid w:val="00745788"/>
    <w:rsid w:val="007459D0"/>
    <w:rsid w:val="00745DDD"/>
    <w:rsid w:val="00745E6A"/>
    <w:rsid w:val="007468DB"/>
    <w:rsid w:val="00746B0B"/>
    <w:rsid w:val="007502F1"/>
    <w:rsid w:val="0075221D"/>
    <w:rsid w:val="007523EF"/>
    <w:rsid w:val="00752968"/>
    <w:rsid w:val="00752AB2"/>
    <w:rsid w:val="00752E7C"/>
    <w:rsid w:val="007533DB"/>
    <w:rsid w:val="0075368C"/>
    <w:rsid w:val="00754525"/>
    <w:rsid w:val="0075589D"/>
    <w:rsid w:val="00755E68"/>
    <w:rsid w:val="00756488"/>
    <w:rsid w:val="00756749"/>
    <w:rsid w:val="00756BC7"/>
    <w:rsid w:val="007573DE"/>
    <w:rsid w:val="007574C0"/>
    <w:rsid w:val="007602E4"/>
    <w:rsid w:val="0076043C"/>
    <w:rsid w:val="0076051F"/>
    <w:rsid w:val="007620F5"/>
    <w:rsid w:val="00763532"/>
    <w:rsid w:val="00763A31"/>
    <w:rsid w:val="00763F31"/>
    <w:rsid w:val="0076424F"/>
    <w:rsid w:val="007644D2"/>
    <w:rsid w:val="007645BF"/>
    <w:rsid w:val="00764B63"/>
    <w:rsid w:val="00764D31"/>
    <w:rsid w:val="00764E27"/>
    <w:rsid w:val="00764EFD"/>
    <w:rsid w:val="00765894"/>
    <w:rsid w:val="00765DE0"/>
    <w:rsid w:val="00766039"/>
    <w:rsid w:val="00766231"/>
    <w:rsid w:val="00766CFC"/>
    <w:rsid w:val="00767DA7"/>
    <w:rsid w:val="00770BCF"/>
    <w:rsid w:val="00770D75"/>
    <w:rsid w:val="00771041"/>
    <w:rsid w:val="00771099"/>
    <w:rsid w:val="007721CD"/>
    <w:rsid w:val="00772349"/>
    <w:rsid w:val="007724C4"/>
    <w:rsid w:val="007726E6"/>
    <w:rsid w:val="0077337E"/>
    <w:rsid w:val="00773429"/>
    <w:rsid w:val="00773C9E"/>
    <w:rsid w:val="00773CCA"/>
    <w:rsid w:val="00774653"/>
    <w:rsid w:val="00774683"/>
    <w:rsid w:val="007751F0"/>
    <w:rsid w:val="00775904"/>
    <w:rsid w:val="00775F49"/>
    <w:rsid w:val="0077622F"/>
    <w:rsid w:val="00780039"/>
    <w:rsid w:val="0078071B"/>
    <w:rsid w:val="007814CB"/>
    <w:rsid w:val="007816F6"/>
    <w:rsid w:val="007834EB"/>
    <w:rsid w:val="0078394F"/>
    <w:rsid w:val="007847AB"/>
    <w:rsid w:val="00784C42"/>
    <w:rsid w:val="00785608"/>
    <w:rsid w:val="0078632F"/>
    <w:rsid w:val="00786414"/>
    <w:rsid w:val="00787F7C"/>
    <w:rsid w:val="007901A9"/>
    <w:rsid w:val="00790A86"/>
    <w:rsid w:val="007910DF"/>
    <w:rsid w:val="0079115C"/>
    <w:rsid w:val="007911A6"/>
    <w:rsid w:val="007914A0"/>
    <w:rsid w:val="00791546"/>
    <w:rsid w:val="00791A54"/>
    <w:rsid w:val="007923C3"/>
    <w:rsid w:val="00792B6D"/>
    <w:rsid w:val="00793253"/>
    <w:rsid w:val="00793471"/>
    <w:rsid w:val="00793948"/>
    <w:rsid w:val="00793BF2"/>
    <w:rsid w:val="00794737"/>
    <w:rsid w:val="0079550E"/>
    <w:rsid w:val="007955EB"/>
    <w:rsid w:val="007963FB"/>
    <w:rsid w:val="007975FD"/>
    <w:rsid w:val="00797A9D"/>
    <w:rsid w:val="00797FD3"/>
    <w:rsid w:val="007A004D"/>
    <w:rsid w:val="007A0654"/>
    <w:rsid w:val="007A0B71"/>
    <w:rsid w:val="007A0FAA"/>
    <w:rsid w:val="007A16B4"/>
    <w:rsid w:val="007A181A"/>
    <w:rsid w:val="007A277B"/>
    <w:rsid w:val="007A2940"/>
    <w:rsid w:val="007A2C99"/>
    <w:rsid w:val="007A31C9"/>
    <w:rsid w:val="007A3B28"/>
    <w:rsid w:val="007A415B"/>
    <w:rsid w:val="007A5034"/>
    <w:rsid w:val="007A56C9"/>
    <w:rsid w:val="007A570C"/>
    <w:rsid w:val="007A608F"/>
    <w:rsid w:val="007A6EE8"/>
    <w:rsid w:val="007A73CA"/>
    <w:rsid w:val="007B0467"/>
    <w:rsid w:val="007B0CEE"/>
    <w:rsid w:val="007B0DCA"/>
    <w:rsid w:val="007B14E6"/>
    <w:rsid w:val="007B1D1E"/>
    <w:rsid w:val="007B1DCA"/>
    <w:rsid w:val="007B328E"/>
    <w:rsid w:val="007B3487"/>
    <w:rsid w:val="007B382A"/>
    <w:rsid w:val="007B390F"/>
    <w:rsid w:val="007B3B65"/>
    <w:rsid w:val="007B3E54"/>
    <w:rsid w:val="007B3EED"/>
    <w:rsid w:val="007B3FC9"/>
    <w:rsid w:val="007B4CDD"/>
    <w:rsid w:val="007B52E5"/>
    <w:rsid w:val="007B5E2E"/>
    <w:rsid w:val="007B5F07"/>
    <w:rsid w:val="007B6256"/>
    <w:rsid w:val="007B6284"/>
    <w:rsid w:val="007B63BF"/>
    <w:rsid w:val="007C0448"/>
    <w:rsid w:val="007C1180"/>
    <w:rsid w:val="007C1689"/>
    <w:rsid w:val="007C232C"/>
    <w:rsid w:val="007C2B77"/>
    <w:rsid w:val="007C2E54"/>
    <w:rsid w:val="007C3850"/>
    <w:rsid w:val="007C44A1"/>
    <w:rsid w:val="007C4C4B"/>
    <w:rsid w:val="007C5831"/>
    <w:rsid w:val="007C58DE"/>
    <w:rsid w:val="007C6103"/>
    <w:rsid w:val="007C68B5"/>
    <w:rsid w:val="007C71E0"/>
    <w:rsid w:val="007C72FD"/>
    <w:rsid w:val="007C7306"/>
    <w:rsid w:val="007C799F"/>
    <w:rsid w:val="007C7CBC"/>
    <w:rsid w:val="007C7F1E"/>
    <w:rsid w:val="007C7FD9"/>
    <w:rsid w:val="007D06D7"/>
    <w:rsid w:val="007D06DB"/>
    <w:rsid w:val="007D0801"/>
    <w:rsid w:val="007D0C1E"/>
    <w:rsid w:val="007D0DE7"/>
    <w:rsid w:val="007D11C2"/>
    <w:rsid w:val="007D1F40"/>
    <w:rsid w:val="007D236C"/>
    <w:rsid w:val="007D2715"/>
    <w:rsid w:val="007D28BA"/>
    <w:rsid w:val="007D2AB2"/>
    <w:rsid w:val="007D2D9A"/>
    <w:rsid w:val="007D359B"/>
    <w:rsid w:val="007D4236"/>
    <w:rsid w:val="007D4273"/>
    <w:rsid w:val="007D5103"/>
    <w:rsid w:val="007D60B3"/>
    <w:rsid w:val="007D6DBA"/>
    <w:rsid w:val="007D7021"/>
    <w:rsid w:val="007D7124"/>
    <w:rsid w:val="007D729C"/>
    <w:rsid w:val="007D7917"/>
    <w:rsid w:val="007E0467"/>
    <w:rsid w:val="007E04ED"/>
    <w:rsid w:val="007E0C52"/>
    <w:rsid w:val="007E0D0D"/>
    <w:rsid w:val="007E10AB"/>
    <w:rsid w:val="007E1374"/>
    <w:rsid w:val="007E1989"/>
    <w:rsid w:val="007E19C5"/>
    <w:rsid w:val="007E1DAC"/>
    <w:rsid w:val="007E266A"/>
    <w:rsid w:val="007E38D5"/>
    <w:rsid w:val="007E3ADE"/>
    <w:rsid w:val="007E3B13"/>
    <w:rsid w:val="007E3CDA"/>
    <w:rsid w:val="007E3F0E"/>
    <w:rsid w:val="007E4123"/>
    <w:rsid w:val="007E450E"/>
    <w:rsid w:val="007E452D"/>
    <w:rsid w:val="007E4A08"/>
    <w:rsid w:val="007E4F43"/>
    <w:rsid w:val="007E505F"/>
    <w:rsid w:val="007E5855"/>
    <w:rsid w:val="007E6ED9"/>
    <w:rsid w:val="007E6F14"/>
    <w:rsid w:val="007E7D8D"/>
    <w:rsid w:val="007E7FCD"/>
    <w:rsid w:val="007F004E"/>
    <w:rsid w:val="007F04BA"/>
    <w:rsid w:val="007F077D"/>
    <w:rsid w:val="007F08EA"/>
    <w:rsid w:val="007F0E85"/>
    <w:rsid w:val="007F10B6"/>
    <w:rsid w:val="007F14B6"/>
    <w:rsid w:val="007F3412"/>
    <w:rsid w:val="007F3AC5"/>
    <w:rsid w:val="007F4E2C"/>
    <w:rsid w:val="007F510E"/>
    <w:rsid w:val="007F55DD"/>
    <w:rsid w:val="007F5872"/>
    <w:rsid w:val="007F5CDC"/>
    <w:rsid w:val="007F6004"/>
    <w:rsid w:val="007F608C"/>
    <w:rsid w:val="007F61B5"/>
    <w:rsid w:val="007F660C"/>
    <w:rsid w:val="007F7661"/>
    <w:rsid w:val="007F7C14"/>
    <w:rsid w:val="007F7C89"/>
    <w:rsid w:val="007F7E0F"/>
    <w:rsid w:val="007F7EF1"/>
    <w:rsid w:val="0080033D"/>
    <w:rsid w:val="00800C32"/>
    <w:rsid w:val="00802386"/>
    <w:rsid w:val="00802582"/>
    <w:rsid w:val="00802EB4"/>
    <w:rsid w:val="00802F6B"/>
    <w:rsid w:val="00803677"/>
    <w:rsid w:val="00803A58"/>
    <w:rsid w:val="00803C24"/>
    <w:rsid w:val="00803E51"/>
    <w:rsid w:val="008040C1"/>
    <w:rsid w:val="00804CFE"/>
    <w:rsid w:val="008055B3"/>
    <w:rsid w:val="008065CD"/>
    <w:rsid w:val="00806602"/>
    <w:rsid w:val="008069F1"/>
    <w:rsid w:val="00806CC3"/>
    <w:rsid w:val="00806FF0"/>
    <w:rsid w:val="00810605"/>
    <w:rsid w:val="00810BE5"/>
    <w:rsid w:val="00811B99"/>
    <w:rsid w:val="00811F5F"/>
    <w:rsid w:val="00812B98"/>
    <w:rsid w:val="008131A7"/>
    <w:rsid w:val="00813644"/>
    <w:rsid w:val="00813D8E"/>
    <w:rsid w:val="0081431F"/>
    <w:rsid w:val="008145FD"/>
    <w:rsid w:val="00814C78"/>
    <w:rsid w:val="008156F8"/>
    <w:rsid w:val="008163BF"/>
    <w:rsid w:val="00817111"/>
    <w:rsid w:val="008176AC"/>
    <w:rsid w:val="00820531"/>
    <w:rsid w:val="00820EE7"/>
    <w:rsid w:val="008210FB"/>
    <w:rsid w:val="00822901"/>
    <w:rsid w:val="00822910"/>
    <w:rsid w:val="00822CA7"/>
    <w:rsid w:val="0082312F"/>
    <w:rsid w:val="008238D2"/>
    <w:rsid w:val="00823D76"/>
    <w:rsid w:val="008246F0"/>
    <w:rsid w:val="00824E10"/>
    <w:rsid w:val="0082530E"/>
    <w:rsid w:val="0082656A"/>
    <w:rsid w:val="0082677D"/>
    <w:rsid w:val="00826DA3"/>
    <w:rsid w:val="00826E73"/>
    <w:rsid w:val="008270D9"/>
    <w:rsid w:val="0082761E"/>
    <w:rsid w:val="00827D22"/>
    <w:rsid w:val="00827F0B"/>
    <w:rsid w:val="00827FD6"/>
    <w:rsid w:val="00830F1A"/>
    <w:rsid w:val="008311C9"/>
    <w:rsid w:val="0083130D"/>
    <w:rsid w:val="00832B71"/>
    <w:rsid w:val="008331E3"/>
    <w:rsid w:val="008335D9"/>
    <w:rsid w:val="008338A4"/>
    <w:rsid w:val="008339E5"/>
    <w:rsid w:val="00833AB1"/>
    <w:rsid w:val="00834056"/>
    <w:rsid w:val="008348FE"/>
    <w:rsid w:val="00834C7F"/>
    <w:rsid w:val="0083568E"/>
    <w:rsid w:val="0083592C"/>
    <w:rsid w:val="00835A75"/>
    <w:rsid w:val="00835B4A"/>
    <w:rsid w:val="00836018"/>
    <w:rsid w:val="0083709D"/>
    <w:rsid w:val="0084026E"/>
    <w:rsid w:val="0084049A"/>
    <w:rsid w:val="00840CB2"/>
    <w:rsid w:val="0084157E"/>
    <w:rsid w:val="0084168F"/>
    <w:rsid w:val="008434E1"/>
    <w:rsid w:val="00843DB9"/>
    <w:rsid w:val="00843E9C"/>
    <w:rsid w:val="00844378"/>
    <w:rsid w:val="00845363"/>
    <w:rsid w:val="008455E2"/>
    <w:rsid w:val="00845F4D"/>
    <w:rsid w:val="00846525"/>
    <w:rsid w:val="00846688"/>
    <w:rsid w:val="008471B2"/>
    <w:rsid w:val="008478F8"/>
    <w:rsid w:val="00847A0C"/>
    <w:rsid w:val="00850A3D"/>
    <w:rsid w:val="00851607"/>
    <w:rsid w:val="00851830"/>
    <w:rsid w:val="00851F83"/>
    <w:rsid w:val="00851FFA"/>
    <w:rsid w:val="00852473"/>
    <w:rsid w:val="00853C28"/>
    <w:rsid w:val="008541DF"/>
    <w:rsid w:val="008549E1"/>
    <w:rsid w:val="00854BDA"/>
    <w:rsid w:val="008555C9"/>
    <w:rsid w:val="008565C8"/>
    <w:rsid w:val="00856DC7"/>
    <w:rsid w:val="00857191"/>
    <w:rsid w:val="00857646"/>
    <w:rsid w:val="00857854"/>
    <w:rsid w:val="0086034F"/>
    <w:rsid w:val="00860ECE"/>
    <w:rsid w:val="008624EA"/>
    <w:rsid w:val="008625DD"/>
    <w:rsid w:val="00862901"/>
    <w:rsid w:val="00862999"/>
    <w:rsid w:val="00863386"/>
    <w:rsid w:val="008635C5"/>
    <w:rsid w:val="00863875"/>
    <w:rsid w:val="00863DAE"/>
    <w:rsid w:val="008640D9"/>
    <w:rsid w:val="0086462A"/>
    <w:rsid w:val="008647BD"/>
    <w:rsid w:val="0086639D"/>
    <w:rsid w:val="00866629"/>
    <w:rsid w:val="00866D56"/>
    <w:rsid w:val="00867902"/>
    <w:rsid w:val="00870049"/>
    <w:rsid w:val="00870231"/>
    <w:rsid w:val="00870A19"/>
    <w:rsid w:val="008714C2"/>
    <w:rsid w:val="00871FE1"/>
    <w:rsid w:val="00873DA0"/>
    <w:rsid w:val="00875C40"/>
    <w:rsid w:val="00875F47"/>
    <w:rsid w:val="0087684E"/>
    <w:rsid w:val="008768AD"/>
    <w:rsid w:val="00876AAB"/>
    <w:rsid w:val="00876BF9"/>
    <w:rsid w:val="00877BAA"/>
    <w:rsid w:val="00880E34"/>
    <w:rsid w:val="00880F7C"/>
    <w:rsid w:val="00881122"/>
    <w:rsid w:val="008819EF"/>
    <w:rsid w:val="00881CF6"/>
    <w:rsid w:val="00882BC7"/>
    <w:rsid w:val="00882C02"/>
    <w:rsid w:val="00884049"/>
    <w:rsid w:val="0088425C"/>
    <w:rsid w:val="00885145"/>
    <w:rsid w:val="008864AF"/>
    <w:rsid w:val="00886B92"/>
    <w:rsid w:val="0088772E"/>
    <w:rsid w:val="00890435"/>
    <w:rsid w:val="008907EB"/>
    <w:rsid w:val="00892420"/>
    <w:rsid w:val="0089248F"/>
    <w:rsid w:val="008928E9"/>
    <w:rsid w:val="00892A4C"/>
    <w:rsid w:val="008951D7"/>
    <w:rsid w:val="00895309"/>
    <w:rsid w:val="0089566F"/>
    <w:rsid w:val="00895BDE"/>
    <w:rsid w:val="008962C7"/>
    <w:rsid w:val="00896E82"/>
    <w:rsid w:val="008970FF"/>
    <w:rsid w:val="00897616"/>
    <w:rsid w:val="008A06F5"/>
    <w:rsid w:val="008A1787"/>
    <w:rsid w:val="008A1AF6"/>
    <w:rsid w:val="008A1B63"/>
    <w:rsid w:val="008A23FF"/>
    <w:rsid w:val="008A526F"/>
    <w:rsid w:val="008A53F0"/>
    <w:rsid w:val="008A55F5"/>
    <w:rsid w:val="008A7053"/>
    <w:rsid w:val="008A7609"/>
    <w:rsid w:val="008B024A"/>
    <w:rsid w:val="008B1779"/>
    <w:rsid w:val="008B2BA8"/>
    <w:rsid w:val="008B3160"/>
    <w:rsid w:val="008B3EBD"/>
    <w:rsid w:val="008B44EC"/>
    <w:rsid w:val="008B497E"/>
    <w:rsid w:val="008B52EC"/>
    <w:rsid w:val="008B58E1"/>
    <w:rsid w:val="008B5D25"/>
    <w:rsid w:val="008B6348"/>
    <w:rsid w:val="008B67C4"/>
    <w:rsid w:val="008B7247"/>
    <w:rsid w:val="008B7AE3"/>
    <w:rsid w:val="008B7EC7"/>
    <w:rsid w:val="008C0066"/>
    <w:rsid w:val="008C02A5"/>
    <w:rsid w:val="008C07FA"/>
    <w:rsid w:val="008C0941"/>
    <w:rsid w:val="008C0DAB"/>
    <w:rsid w:val="008C1B9E"/>
    <w:rsid w:val="008C1DFA"/>
    <w:rsid w:val="008C20CE"/>
    <w:rsid w:val="008C2E2C"/>
    <w:rsid w:val="008C2FF2"/>
    <w:rsid w:val="008C313E"/>
    <w:rsid w:val="008C3A1C"/>
    <w:rsid w:val="008C3F07"/>
    <w:rsid w:val="008C4098"/>
    <w:rsid w:val="008C47EE"/>
    <w:rsid w:val="008C4BB5"/>
    <w:rsid w:val="008C53D8"/>
    <w:rsid w:val="008C5C43"/>
    <w:rsid w:val="008C5EC4"/>
    <w:rsid w:val="008C6151"/>
    <w:rsid w:val="008C669E"/>
    <w:rsid w:val="008C682C"/>
    <w:rsid w:val="008C7448"/>
    <w:rsid w:val="008C7678"/>
    <w:rsid w:val="008C78F5"/>
    <w:rsid w:val="008D037E"/>
    <w:rsid w:val="008D0970"/>
    <w:rsid w:val="008D220A"/>
    <w:rsid w:val="008D24D7"/>
    <w:rsid w:val="008D2BE1"/>
    <w:rsid w:val="008D3087"/>
    <w:rsid w:val="008D396F"/>
    <w:rsid w:val="008D3D01"/>
    <w:rsid w:val="008D3DC1"/>
    <w:rsid w:val="008D4591"/>
    <w:rsid w:val="008D4FF2"/>
    <w:rsid w:val="008D605D"/>
    <w:rsid w:val="008D6105"/>
    <w:rsid w:val="008D6302"/>
    <w:rsid w:val="008D6A9D"/>
    <w:rsid w:val="008D6BF5"/>
    <w:rsid w:val="008D70C3"/>
    <w:rsid w:val="008E03D9"/>
    <w:rsid w:val="008E0402"/>
    <w:rsid w:val="008E05E5"/>
    <w:rsid w:val="008E06EE"/>
    <w:rsid w:val="008E16CB"/>
    <w:rsid w:val="008E1BAF"/>
    <w:rsid w:val="008E2488"/>
    <w:rsid w:val="008E2F87"/>
    <w:rsid w:val="008E4639"/>
    <w:rsid w:val="008E501E"/>
    <w:rsid w:val="008E50E4"/>
    <w:rsid w:val="008E524B"/>
    <w:rsid w:val="008E6C87"/>
    <w:rsid w:val="008E722E"/>
    <w:rsid w:val="008E778D"/>
    <w:rsid w:val="008F1939"/>
    <w:rsid w:val="008F1AE6"/>
    <w:rsid w:val="008F2156"/>
    <w:rsid w:val="008F2D20"/>
    <w:rsid w:val="008F2F6E"/>
    <w:rsid w:val="008F300D"/>
    <w:rsid w:val="008F34CF"/>
    <w:rsid w:val="008F3505"/>
    <w:rsid w:val="008F3F29"/>
    <w:rsid w:val="008F4183"/>
    <w:rsid w:val="008F4717"/>
    <w:rsid w:val="008F4E1B"/>
    <w:rsid w:val="008F536E"/>
    <w:rsid w:val="008F54F8"/>
    <w:rsid w:val="008F5832"/>
    <w:rsid w:val="008F658A"/>
    <w:rsid w:val="008F6C4D"/>
    <w:rsid w:val="00900796"/>
    <w:rsid w:val="00900B39"/>
    <w:rsid w:val="00900EE5"/>
    <w:rsid w:val="009013B3"/>
    <w:rsid w:val="00901606"/>
    <w:rsid w:val="009023E8"/>
    <w:rsid w:val="00902FA0"/>
    <w:rsid w:val="0090394F"/>
    <w:rsid w:val="00903CEA"/>
    <w:rsid w:val="009046C5"/>
    <w:rsid w:val="0090479E"/>
    <w:rsid w:val="00904956"/>
    <w:rsid w:val="009055F4"/>
    <w:rsid w:val="00905613"/>
    <w:rsid w:val="0090792F"/>
    <w:rsid w:val="00907C96"/>
    <w:rsid w:val="00910572"/>
    <w:rsid w:val="00910A03"/>
    <w:rsid w:val="00910F89"/>
    <w:rsid w:val="00911716"/>
    <w:rsid w:val="00911738"/>
    <w:rsid w:val="00911979"/>
    <w:rsid w:val="00912023"/>
    <w:rsid w:val="00912364"/>
    <w:rsid w:val="00912939"/>
    <w:rsid w:val="00912C83"/>
    <w:rsid w:val="00912CD5"/>
    <w:rsid w:val="00913367"/>
    <w:rsid w:val="00913ADC"/>
    <w:rsid w:val="00913C11"/>
    <w:rsid w:val="0091406F"/>
    <w:rsid w:val="0091437F"/>
    <w:rsid w:val="00914E5F"/>
    <w:rsid w:val="00915E23"/>
    <w:rsid w:val="00915F9D"/>
    <w:rsid w:val="0091617B"/>
    <w:rsid w:val="00916B64"/>
    <w:rsid w:val="0091798C"/>
    <w:rsid w:val="00917E6C"/>
    <w:rsid w:val="009202D9"/>
    <w:rsid w:val="00920BFE"/>
    <w:rsid w:val="0092109A"/>
    <w:rsid w:val="009229C4"/>
    <w:rsid w:val="00922BC7"/>
    <w:rsid w:val="00924204"/>
    <w:rsid w:val="00924249"/>
    <w:rsid w:val="0092443E"/>
    <w:rsid w:val="00924EE9"/>
    <w:rsid w:val="00927352"/>
    <w:rsid w:val="009303DA"/>
    <w:rsid w:val="0093062B"/>
    <w:rsid w:val="00931036"/>
    <w:rsid w:val="009310D3"/>
    <w:rsid w:val="0093188E"/>
    <w:rsid w:val="00932163"/>
    <w:rsid w:val="00932186"/>
    <w:rsid w:val="0093225A"/>
    <w:rsid w:val="009326A3"/>
    <w:rsid w:val="009330DA"/>
    <w:rsid w:val="00933752"/>
    <w:rsid w:val="00933F90"/>
    <w:rsid w:val="0093445E"/>
    <w:rsid w:val="009346A6"/>
    <w:rsid w:val="0093481B"/>
    <w:rsid w:val="0093599A"/>
    <w:rsid w:val="00935E41"/>
    <w:rsid w:val="0093651D"/>
    <w:rsid w:val="009366EF"/>
    <w:rsid w:val="00936B81"/>
    <w:rsid w:val="00936D0F"/>
    <w:rsid w:val="00940121"/>
    <w:rsid w:val="009403B0"/>
    <w:rsid w:val="009404A5"/>
    <w:rsid w:val="00940C40"/>
    <w:rsid w:val="009416D1"/>
    <w:rsid w:val="00942214"/>
    <w:rsid w:val="00942981"/>
    <w:rsid w:val="00942EB4"/>
    <w:rsid w:val="00943415"/>
    <w:rsid w:val="009438FD"/>
    <w:rsid w:val="00943B58"/>
    <w:rsid w:val="00943BA0"/>
    <w:rsid w:val="0094448B"/>
    <w:rsid w:val="00944667"/>
    <w:rsid w:val="00944777"/>
    <w:rsid w:val="00944F9F"/>
    <w:rsid w:val="0094553D"/>
    <w:rsid w:val="00945CE9"/>
    <w:rsid w:val="00945FDD"/>
    <w:rsid w:val="00946466"/>
    <w:rsid w:val="009467C7"/>
    <w:rsid w:val="00946B11"/>
    <w:rsid w:val="0094707C"/>
    <w:rsid w:val="0095075E"/>
    <w:rsid w:val="00950D8E"/>
    <w:rsid w:val="00950F5D"/>
    <w:rsid w:val="0095299C"/>
    <w:rsid w:val="00952BEC"/>
    <w:rsid w:val="00953918"/>
    <w:rsid w:val="00955F7D"/>
    <w:rsid w:val="0095663D"/>
    <w:rsid w:val="00956694"/>
    <w:rsid w:val="00957A2A"/>
    <w:rsid w:val="00957AB8"/>
    <w:rsid w:val="00960002"/>
    <w:rsid w:val="00960527"/>
    <w:rsid w:val="00961F8A"/>
    <w:rsid w:val="0096254D"/>
    <w:rsid w:val="009626F0"/>
    <w:rsid w:val="00962A48"/>
    <w:rsid w:val="00962C2F"/>
    <w:rsid w:val="00962FFA"/>
    <w:rsid w:val="0096353F"/>
    <w:rsid w:val="00963842"/>
    <w:rsid w:val="00964176"/>
    <w:rsid w:val="00966AF6"/>
    <w:rsid w:val="00966B08"/>
    <w:rsid w:val="00966C8D"/>
    <w:rsid w:val="00967BB0"/>
    <w:rsid w:val="00967F09"/>
    <w:rsid w:val="009703A4"/>
    <w:rsid w:val="00970968"/>
    <w:rsid w:val="00970E86"/>
    <w:rsid w:val="0097254A"/>
    <w:rsid w:val="00972E9A"/>
    <w:rsid w:val="00972F39"/>
    <w:rsid w:val="0097312A"/>
    <w:rsid w:val="00973E81"/>
    <w:rsid w:val="00974977"/>
    <w:rsid w:val="00975D96"/>
    <w:rsid w:val="0097606B"/>
    <w:rsid w:val="009764A1"/>
    <w:rsid w:val="00976CDF"/>
    <w:rsid w:val="009772B5"/>
    <w:rsid w:val="00977830"/>
    <w:rsid w:val="00980ED0"/>
    <w:rsid w:val="00980FCC"/>
    <w:rsid w:val="009812EE"/>
    <w:rsid w:val="009813AA"/>
    <w:rsid w:val="00981675"/>
    <w:rsid w:val="009818A7"/>
    <w:rsid w:val="00982E4E"/>
    <w:rsid w:val="00982F4B"/>
    <w:rsid w:val="00983587"/>
    <w:rsid w:val="00984966"/>
    <w:rsid w:val="00985B05"/>
    <w:rsid w:val="00985CAC"/>
    <w:rsid w:val="00985E3E"/>
    <w:rsid w:val="0098614F"/>
    <w:rsid w:val="009862CC"/>
    <w:rsid w:val="009866D3"/>
    <w:rsid w:val="00986CB8"/>
    <w:rsid w:val="00987B1F"/>
    <w:rsid w:val="0099022F"/>
    <w:rsid w:val="00990539"/>
    <w:rsid w:val="00993420"/>
    <w:rsid w:val="00993A6B"/>
    <w:rsid w:val="009943F9"/>
    <w:rsid w:val="00994442"/>
    <w:rsid w:val="00996BE1"/>
    <w:rsid w:val="009A0017"/>
    <w:rsid w:val="009A24FE"/>
    <w:rsid w:val="009A2A4E"/>
    <w:rsid w:val="009A2E8B"/>
    <w:rsid w:val="009A303C"/>
    <w:rsid w:val="009A351E"/>
    <w:rsid w:val="009A3D3D"/>
    <w:rsid w:val="009A3EB3"/>
    <w:rsid w:val="009A47F3"/>
    <w:rsid w:val="009A5A91"/>
    <w:rsid w:val="009A5E07"/>
    <w:rsid w:val="009A5FF5"/>
    <w:rsid w:val="009A62C7"/>
    <w:rsid w:val="009B1BEB"/>
    <w:rsid w:val="009B1F11"/>
    <w:rsid w:val="009B2E1C"/>
    <w:rsid w:val="009B2EE4"/>
    <w:rsid w:val="009B3649"/>
    <w:rsid w:val="009B39A2"/>
    <w:rsid w:val="009B3B50"/>
    <w:rsid w:val="009B40B2"/>
    <w:rsid w:val="009B50D4"/>
    <w:rsid w:val="009B52C2"/>
    <w:rsid w:val="009B5669"/>
    <w:rsid w:val="009B5A55"/>
    <w:rsid w:val="009B5F6C"/>
    <w:rsid w:val="009B67FA"/>
    <w:rsid w:val="009B6A27"/>
    <w:rsid w:val="009B6B1A"/>
    <w:rsid w:val="009B6FBE"/>
    <w:rsid w:val="009B77AF"/>
    <w:rsid w:val="009B7BE3"/>
    <w:rsid w:val="009C179C"/>
    <w:rsid w:val="009C2597"/>
    <w:rsid w:val="009C27CB"/>
    <w:rsid w:val="009C2982"/>
    <w:rsid w:val="009C2DE7"/>
    <w:rsid w:val="009C3130"/>
    <w:rsid w:val="009C35B4"/>
    <w:rsid w:val="009C4299"/>
    <w:rsid w:val="009C4BCA"/>
    <w:rsid w:val="009C4C06"/>
    <w:rsid w:val="009C4C85"/>
    <w:rsid w:val="009C5890"/>
    <w:rsid w:val="009C5921"/>
    <w:rsid w:val="009C6489"/>
    <w:rsid w:val="009C6B56"/>
    <w:rsid w:val="009C7CEB"/>
    <w:rsid w:val="009D0E24"/>
    <w:rsid w:val="009D0EB7"/>
    <w:rsid w:val="009D1AF0"/>
    <w:rsid w:val="009D1D0E"/>
    <w:rsid w:val="009D2B08"/>
    <w:rsid w:val="009D2E03"/>
    <w:rsid w:val="009D3539"/>
    <w:rsid w:val="009D3943"/>
    <w:rsid w:val="009D3B2A"/>
    <w:rsid w:val="009D4AC5"/>
    <w:rsid w:val="009D4BEA"/>
    <w:rsid w:val="009D5133"/>
    <w:rsid w:val="009D588E"/>
    <w:rsid w:val="009D5ABA"/>
    <w:rsid w:val="009D6497"/>
    <w:rsid w:val="009D6CF3"/>
    <w:rsid w:val="009D7363"/>
    <w:rsid w:val="009D73E1"/>
    <w:rsid w:val="009D7E69"/>
    <w:rsid w:val="009E044D"/>
    <w:rsid w:val="009E0642"/>
    <w:rsid w:val="009E096D"/>
    <w:rsid w:val="009E1161"/>
    <w:rsid w:val="009E11D7"/>
    <w:rsid w:val="009E1511"/>
    <w:rsid w:val="009E2AF1"/>
    <w:rsid w:val="009E2BA1"/>
    <w:rsid w:val="009E563C"/>
    <w:rsid w:val="009E6FE3"/>
    <w:rsid w:val="009E7992"/>
    <w:rsid w:val="009F074C"/>
    <w:rsid w:val="009F0ED1"/>
    <w:rsid w:val="009F1A1E"/>
    <w:rsid w:val="009F1E2E"/>
    <w:rsid w:val="009F27D1"/>
    <w:rsid w:val="009F280F"/>
    <w:rsid w:val="009F2B11"/>
    <w:rsid w:val="009F2B3F"/>
    <w:rsid w:val="009F2BB4"/>
    <w:rsid w:val="009F376D"/>
    <w:rsid w:val="009F45BF"/>
    <w:rsid w:val="009F4C77"/>
    <w:rsid w:val="009F53B1"/>
    <w:rsid w:val="009F550E"/>
    <w:rsid w:val="009F5E22"/>
    <w:rsid w:val="009F5F8F"/>
    <w:rsid w:val="009F6139"/>
    <w:rsid w:val="009F6285"/>
    <w:rsid w:val="009F6CA0"/>
    <w:rsid w:val="00A003A9"/>
    <w:rsid w:val="00A00B63"/>
    <w:rsid w:val="00A00EEF"/>
    <w:rsid w:val="00A02652"/>
    <w:rsid w:val="00A0275C"/>
    <w:rsid w:val="00A0357D"/>
    <w:rsid w:val="00A03AE6"/>
    <w:rsid w:val="00A03D66"/>
    <w:rsid w:val="00A0412D"/>
    <w:rsid w:val="00A04583"/>
    <w:rsid w:val="00A046D6"/>
    <w:rsid w:val="00A05483"/>
    <w:rsid w:val="00A05538"/>
    <w:rsid w:val="00A055B0"/>
    <w:rsid w:val="00A05FAF"/>
    <w:rsid w:val="00A066AE"/>
    <w:rsid w:val="00A069D4"/>
    <w:rsid w:val="00A079C5"/>
    <w:rsid w:val="00A10DAB"/>
    <w:rsid w:val="00A117C7"/>
    <w:rsid w:val="00A117DC"/>
    <w:rsid w:val="00A11D79"/>
    <w:rsid w:val="00A12055"/>
    <w:rsid w:val="00A14050"/>
    <w:rsid w:val="00A14CB1"/>
    <w:rsid w:val="00A15AFB"/>
    <w:rsid w:val="00A15DB7"/>
    <w:rsid w:val="00A16997"/>
    <w:rsid w:val="00A16A7A"/>
    <w:rsid w:val="00A16C7E"/>
    <w:rsid w:val="00A17013"/>
    <w:rsid w:val="00A17740"/>
    <w:rsid w:val="00A17A20"/>
    <w:rsid w:val="00A21718"/>
    <w:rsid w:val="00A21E26"/>
    <w:rsid w:val="00A221EB"/>
    <w:rsid w:val="00A226EC"/>
    <w:rsid w:val="00A22865"/>
    <w:rsid w:val="00A2326E"/>
    <w:rsid w:val="00A237FA"/>
    <w:rsid w:val="00A23FA9"/>
    <w:rsid w:val="00A242B3"/>
    <w:rsid w:val="00A2440D"/>
    <w:rsid w:val="00A24688"/>
    <w:rsid w:val="00A248B4"/>
    <w:rsid w:val="00A259C4"/>
    <w:rsid w:val="00A267E7"/>
    <w:rsid w:val="00A2684C"/>
    <w:rsid w:val="00A27548"/>
    <w:rsid w:val="00A27B65"/>
    <w:rsid w:val="00A27FD3"/>
    <w:rsid w:val="00A305E6"/>
    <w:rsid w:val="00A30765"/>
    <w:rsid w:val="00A30AB0"/>
    <w:rsid w:val="00A3183B"/>
    <w:rsid w:val="00A318E9"/>
    <w:rsid w:val="00A32506"/>
    <w:rsid w:val="00A32ADD"/>
    <w:rsid w:val="00A33186"/>
    <w:rsid w:val="00A3368F"/>
    <w:rsid w:val="00A34448"/>
    <w:rsid w:val="00A35FFC"/>
    <w:rsid w:val="00A36017"/>
    <w:rsid w:val="00A36A22"/>
    <w:rsid w:val="00A36FDE"/>
    <w:rsid w:val="00A40146"/>
    <w:rsid w:val="00A405B0"/>
    <w:rsid w:val="00A40C74"/>
    <w:rsid w:val="00A430E2"/>
    <w:rsid w:val="00A44262"/>
    <w:rsid w:val="00A44B40"/>
    <w:rsid w:val="00A44D6C"/>
    <w:rsid w:val="00A45BB6"/>
    <w:rsid w:val="00A45BE7"/>
    <w:rsid w:val="00A45F0B"/>
    <w:rsid w:val="00A50058"/>
    <w:rsid w:val="00A5129F"/>
    <w:rsid w:val="00A51BC3"/>
    <w:rsid w:val="00A52724"/>
    <w:rsid w:val="00A5494D"/>
    <w:rsid w:val="00A56834"/>
    <w:rsid w:val="00A5692D"/>
    <w:rsid w:val="00A57297"/>
    <w:rsid w:val="00A573F5"/>
    <w:rsid w:val="00A60BCF"/>
    <w:rsid w:val="00A61C0D"/>
    <w:rsid w:val="00A61FAC"/>
    <w:rsid w:val="00A623BF"/>
    <w:rsid w:val="00A627E2"/>
    <w:rsid w:val="00A63259"/>
    <w:rsid w:val="00A65232"/>
    <w:rsid w:val="00A65601"/>
    <w:rsid w:val="00A6584D"/>
    <w:rsid w:val="00A659DE"/>
    <w:rsid w:val="00A65BD1"/>
    <w:rsid w:val="00A66F4D"/>
    <w:rsid w:val="00A66F65"/>
    <w:rsid w:val="00A66F71"/>
    <w:rsid w:val="00A67738"/>
    <w:rsid w:val="00A679E8"/>
    <w:rsid w:val="00A701AA"/>
    <w:rsid w:val="00A70285"/>
    <w:rsid w:val="00A7077F"/>
    <w:rsid w:val="00A707ED"/>
    <w:rsid w:val="00A70A1F"/>
    <w:rsid w:val="00A70A96"/>
    <w:rsid w:val="00A70E77"/>
    <w:rsid w:val="00A7131C"/>
    <w:rsid w:val="00A71486"/>
    <w:rsid w:val="00A714F4"/>
    <w:rsid w:val="00A716AE"/>
    <w:rsid w:val="00A722DB"/>
    <w:rsid w:val="00A7262A"/>
    <w:rsid w:val="00A72754"/>
    <w:rsid w:val="00A72973"/>
    <w:rsid w:val="00A72CCD"/>
    <w:rsid w:val="00A72F62"/>
    <w:rsid w:val="00A733FF"/>
    <w:rsid w:val="00A748C9"/>
    <w:rsid w:val="00A74A48"/>
    <w:rsid w:val="00A75119"/>
    <w:rsid w:val="00A757A8"/>
    <w:rsid w:val="00A75ABD"/>
    <w:rsid w:val="00A75C45"/>
    <w:rsid w:val="00A75C8D"/>
    <w:rsid w:val="00A75FDF"/>
    <w:rsid w:val="00A76035"/>
    <w:rsid w:val="00A80CA3"/>
    <w:rsid w:val="00A81D52"/>
    <w:rsid w:val="00A83BF9"/>
    <w:rsid w:val="00A84E99"/>
    <w:rsid w:val="00A85370"/>
    <w:rsid w:val="00A862CC"/>
    <w:rsid w:val="00A86852"/>
    <w:rsid w:val="00A86907"/>
    <w:rsid w:val="00A87380"/>
    <w:rsid w:val="00A875B4"/>
    <w:rsid w:val="00A875F6"/>
    <w:rsid w:val="00A877EE"/>
    <w:rsid w:val="00A8789E"/>
    <w:rsid w:val="00A9020E"/>
    <w:rsid w:val="00A90AA8"/>
    <w:rsid w:val="00A90B59"/>
    <w:rsid w:val="00A90CDF"/>
    <w:rsid w:val="00A90EEC"/>
    <w:rsid w:val="00A90F71"/>
    <w:rsid w:val="00A911AB"/>
    <w:rsid w:val="00A91563"/>
    <w:rsid w:val="00A92314"/>
    <w:rsid w:val="00A928DD"/>
    <w:rsid w:val="00A93692"/>
    <w:rsid w:val="00A93784"/>
    <w:rsid w:val="00A93A29"/>
    <w:rsid w:val="00A94483"/>
    <w:rsid w:val="00A94D73"/>
    <w:rsid w:val="00A95A62"/>
    <w:rsid w:val="00A96944"/>
    <w:rsid w:val="00A9799D"/>
    <w:rsid w:val="00A979DF"/>
    <w:rsid w:val="00A97AD3"/>
    <w:rsid w:val="00AA0341"/>
    <w:rsid w:val="00AA1164"/>
    <w:rsid w:val="00AA15CC"/>
    <w:rsid w:val="00AA16BE"/>
    <w:rsid w:val="00AA1A00"/>
    <w:rsid w:val="00AA1B07"/>
    <w:rsid w:val="00AA1EFB"/>
    <w:rsid w:val="00AA26B7"/>
    <w:rsid w:val="00AA2C55"/>
    <w:rsid w:val="00AA310F"/>
    <w:rsid w:val="00AA355E"/>
    <w:rsid w:val="00AA3C62"/>
    <w:rsid w:val="00AA4034"/>
    <w:rsid w:val="00AA4AA7"/>
    <w:rsid w:val="00AA55B8"/>
    <w:rsid w:val="00AA5AC6"/>
    <w:rsid w:val="00AA65A2"/>
    <w:rsid w:val="00AA6EF7"/>
    <w:rsid w:val="00AA70DA"/>
    <w:rsid w:val="00AA7489"/>
    <w:rsid w:val="00AB0E92"/>
    <w:rsid w:val="00AB0F08"/>
    <w:rsid w:val="00AB108C"/>
    <w:rsid w:val="00AB1092"/>
    <w:rsid w:val="00AB1C08"/>
    <w:rsid w:val="00AB1EDF"/>
    <w:rsid w:val="00AB2BA2"/>
    <w:rsid w:val="00AB3DEE"/>
    <w:rsid w:val="00AB4107"/>
    <w:rsid w:val="00AB4EBC"/>
    <w:rsid w:val="00AB58DF"/>
    <w:rsid w:val="00AB5F81"/>
    <w:rsid w:val="00AB6443"/>
    <w:rsid w:val="00AB6ED2"/>
    <w:rsid w:val="00AB7AD0"/>
    <w:rsid w:val="00AB7F78"/>
    <w:rsid w:val="00AC0DEB"/>
    <w:rsid w:val="00AC18C6"/>
    <w:rsid w:val="00AC47BE"/>
    <w:rsid w:val="00AC490C"/>
    <w:rsid w:val="00AC5118"/>
    <w:rsid w:val="00AC550A"/>
    <w:rsid w:val="00AC5794"/>
    <w:rsid w:val="00AC6006"/>
    <w:rsid w:val="00AC7453"/>
    <w:rsid w:val="00AD0391"/>
    <w:rsid w:val="00AD0F3B"/>
    <w:rsid w:val="00AD10E8"/>
    <w:rsid w:val="00AD122F"/>
    <w:rsid w:val="00AD15E4"/>
    <w:rsid w:val="00AD16F3"/>
    <w:rsid w:val="00AD282F"/>
    <w:rsid w:val="00AD28C9"/>
    <w:rsid w:val="00AD3064"/>
    <w:rsid w:val="00AD38FB"/>
    <w:rsid w:val="00AD3E7E"/>
    <w:rsid w:val="00AD4912"/>
    <w:rsid w:val="00AD5A21"/>
    <w:rsid w:val="00AD5A33"/>
    <w:rsid w:val="00AD5CF5"/>
    <w:rsid w:val="00AD6147"/>
    <w:rsid w:val="00AD67E0"/>
    <w:rsid w:val="00AD708F"/>
    <w:rsid w:val="00AD72BB"/>
    <w:rsid w:val="00AD795A"/>
    <w:rsid w:val="00AD7B28"/>
    <w:rsid w:val="00AE0066"/>
    <w:rsid w:val="00AE00AC"/>
    <w:rsid w:val="00AE0144"/>
    <w:rsid w:val="00AE0A6D"/>
    <w:rsid w:val="00AE0E26"/>
    <w:rsid w:val="00AE1B6A"/>
    <w:rsid w:val="00AE1BB4"/>
    <w:rsid w:val="00AE21A6"/>
    <w:rsid w:val="00AE2C76"/>
    <w:rsid w:val="00AE31FD"/>
    <w:rsid w:val="00AE3678"/>
    <w:rsid w:val="00AE36F2"/>
    <w:rsid w:val="00AE3708"/>
    <w:rsid w:val="00AE3B42"/>
    <w:rsid w:val="00AE3C7F"/>
    <w:rsid w:val="00AE4853"/>
    <w:rsid w:val="00AE4BCC"/>
    <w:rsid w:val="00AE4F0B"/>
    <w:rsid w:val="00AE5849"/>
    <w:rsid w:val="00AE58A7"/>
    <w:rsid w:val="00AE606C"/>
    <w:rsid w:val="00AE64EE"/>
    <w:rsid w:val="00AE6FB8"/>
    <w:rsid w:val="00AE6FDB"/>
    <w:rsid w:val="00AE75FE"/>
    <w:rsid w:val="00AF0256"/>
    <w:rsid w:val="00AF0DDF"/>
    <w:rsid w:val="00AF1986"/>
    <w:rsid w:val="00AF2B1D"/>
    <w:rsid w:val="00AF33CB"/>
    <w:rsid w:val="00AF3502"/>
    <w:rsid w:val="00AF39EB"/>
    <w:rsid w:val="00AF4620"/>
    <w:rsid w:val="00AF50A7"/>
    <w:rsid w:val="00AF575B"/>
    <w:rsid w:val="00AF66FA"/>
    <w:rsid w:val="00AF78FF"/>
    <w:rsid w:val="00AF7FE3"/>
    <w:rsid w:val="00B0069F"/>
    <w:rsid w:val="00B0072F"/>
    <w:rsid w:val="00B00EF6"/>
    <w:rsid w:val="00B01331"/>
    <w:rsid w:val="00B01CB8"/>
    <w:rsid w:val="00B01CD0"/>
    <w:rsid w:val="00B01F3A"/>
    <w:rsid w:val="00B020A3"/>
    <w:rsid w:val="00B02A19"/>
    <w:rsid w:val="00B02F34"/>
    <w:rsid w:val="00B031C6"/>
    <w:rsid w:val="00B0385F"/>
    <w:rsid w:val="00B03F17"/>
    <w:rsid w:val="00B04697"/>
    <w:rsid w:val="00B048B3"/>
    <w:rsid w:val="00B0490E"/>
    <w:rsid w:val="00B04C23"/>
    <w:rsid w:val="00B0647C"/>
    <w:rsid w:val="00B06537"/>
    <w:rsid w:val="00B0679F"/>
    <w:rsid w:val="00B06907"/>
    <w:rsid w:val="00B06F7D"/>
    <w:rsid w:val="00B0705F"/>
    <w:rsid w:val="00B1013D"/>
    <w:rsid w:val="00B10178"/>
    <w:rsid w:val="00B103C9"/>
    <w:rsid w:val="00B1077A"/>
    <w:rsid w:val="00B10FC5"/>
    <w:rsid w:val="00B119BE"/>
    <w:rsid w:val="00B11F81"/>
    <w:rsid w:val="00B12119"/>
    <w:rsid w:val="00B129E4"/>
    <w:rsid w:val="00B12D34"/>
    <w:rsid w:val="00B13A09"/>
    <w:rsid w:val="00B13FBA"/>
    <w:rsid w:val="00B14558"/>
    <w:rsid w:val="00B14EF1"/>
    <w:rsid w:val="00B153D2"/>
    <w:rsid w:val="00B15B48"/>
    <w:rsid w:val="00B1604A"/>
    <w:rsid w:val="00B1612B"/>
    <w:rsid w:val="00B177CE"/>
    <w:rsid w:val="00B22B88"/>
    <w:rsid w:val="00B22DFC"/>
    <w:rsid w:val="00B2344D"/>
    <w:rsid w:val="00B23E1E"/>
    <w:rsid w:val="00B23FF6"/>
    <w:rsid w:val="00B24A0B"/>
    <w:rsid w:val="00B2549F"/>
    <w:rsid w:val="00B25E20"/>
    <w:rsid w:val="00B25E52"/>
    <w:rsid w:val="00B25E53"/>
    <w:rsid w:val="00B2618A"/>
    <w:rsid w:val="00B26228"/>
    <w:rsid w:val="00B26343"/>
    <w:rsid w:val="00B26687"/>
    <w:rsid w:val="00B268C2"/>
    <w:rsid w:val="00B272C7"/>
    <w:rsid w:val="00B273CD"/>
    <w:rsid w:val="00B27933"/>
    <w:rsid w:val="00B27941"/>
    <w:rsid w:val="00B30BE3"/>
    <w:rsid w:val="00B31330"/>
    <w:rsid w:val="00B3282D"/>
    <w:rsid w:val="00B33720"/>
    <w:rsid w:val="00B33727"/>
    <w:rsid w:val="00B33752"/>
    <w:rsid w:val="00B33BE6"/>
    <w:rsid w:val="00B3438E"/>
    <w:rsid w:val="00B352AE"/>
    <w:rsid w:val="00B35543"/>
    <w:rsid w:val="00B355F4"/>
    <w:rsid w:val="00B356F8"/>
    <w:rsid w:val="00B35AD6"/>
    <w:rsid w:val="00B3756F"/>
    <w:rsid w:val="00B37774"/>
    <w:rsid w:val="00B400D0"/>
    <w:rsid w:val="00B401A9"/>
    <w:rsid w:val="00B40865"/>
    <w:rsid w:val="00B40965"/>
    <w:rsid w:val="00B413E1"/>
    <w:rsid w:val="00B41FF9"/>
    <w:rsid w:val="00B435EF"/>
    <w:rsid w:val="00B437CE"/>
    <w:rsid w:val="00B43A7D"/>
    <w:rsid w:val="00B442D7"/>
    <w:rsid w:val="00B44AF3"/>
    <w:rsid w:val="00B45388"/>
    <w:rsid w:val="00B4545B"/>
    <w:rsid w:val="00B455B4"/>
    <w:rsid w:val="00B45FE2"/>
    <w:rsid w:val="00B47075"/>
    <w:rsid w:val="00B4716C"/>
    <w:rsid w:val="00B47809"/>
    <w:rsid w:val="00B47A35"/>
    <w:rsid w:val="00B503A6"/>
    <w:rsid w:val="00B50FF6"/>
    <w:rsid w:val="00B510F0"/>
    <w:rsid w:val="00B513C4"/>
    <w:rsid w:val="00B51911"/>
    <w:rsid w:val="00B51B61"/>
    <w:rsid w:val="00B520A3"/>
    <w:rsid w:val="00B52105"/>
    <w:rsid w:val="00B5367D"/>
    <w:rsid w:val="00B54D79"/>
    <w:rsid w:val="00B55AE2"/>
    <w:rsid w:val="00B55B8D"/>
    <w:rsid w:val="00B56B65"/>
    <w:rsid w:val="00B5763C"/>
    <w:rsid w:val="00B577F1"/>
    <w:rsid w:val="00B606F8"/>
    <w:rsid w:val="00B61DA0"/>
    <w:rsid w:val="00B63411"/>
    <w:rsid w:val="00B637CF"/>
    <w:rsid w:val="00B63E2A"/>
    <w:rsid w:val="00B640FE"/>
    <w:rsid w:val="00B643A2"/>
    <w:rsid w:val="00B6495B"/>
    <w:rsid w:val="00B6514A"/>
    <w:rsid w:val="00B659F9"/>
    <w:rsid w:val="00B65A16"/>
    <w:rsid w:val="00B66561"/>
    <w:rsid w:val="00B679A3"/>
    <w:rsid w:val="00B67A50"/>
    <w:rsid w:val="00B67DF1"/>
    <w:rsid w:val="00B702DA"/>
    <w:rsid w:val="00B705B5"/>
    <w:rsid w:val="00B71569"/>
    <w:rsid w:val="00B72228"/>
    <w:rsid w:val="00B723DF"/>
    <w:rsid w:val="00B7348A"/>
    <w:rsid w:val="00B73F64"/>
    <w:rsid w:val="00B74178"/>
    <w:rsid w:val="00B74660"/>
    <w:rsid w:val="00B74D39"/>
    <w:rsid w:val="00B74EBE"/>
    <w:rsid w:val="00B754EB"/>
    <w:rsid w:val="00B7677A"/>
    <w:rsid w:val="00B76804"/>
    <w:rsid w:val="00B7750C"/>
    <w:rsid w:val="00B7764E"/>
    <w:rsid w:val="00B801D2"/>
    <w:rsid w:val="00B803AB"/>
    <w:rsid w:val="00B808A1"/>
    <w:rsid w:val="00B81FAA"/>
    <w:rsid w:val="00B82662"/>
    <w:rsid w:val="00B83076"/>
    <w:rsid w:val="00B831D1"/>
    <w:rsid w:val="00B840BA"/>
    <w:rsid w:val="00B84380"/>
    <w:rsid w:val="00B852F0"/>
    <w:rsid w:val="00B85422"/>
    <w:rsid w:val="00B85779"/>
    <w:rsid w:val="00B85AC1"/>
    <w:rsid w:val="00B85F3A"/>
    <w:rsid w:val="00B86399"/>
    <w:rsid w:val="00B86883"/>
    <w:rsid w:val="00B870CA"/>
    <w:rsid w:val="00B878E9"/>
    <w:rsid w:val="00B90318"/>
    <w:rsid w:val="00B90488"/>
    <w:rsid w:val="00B90F73"/>
    <w:rsid w:val="00B912FF"/>
    <w:rsid w:val="00B913F6"/>
    <w:rsid w:val="00B91979"/>
    <w:rsid w:val="00B93E77"/>
    <w:rsid w:val="00B93EE6"/>
    <w:rsid w:val="00B94336"/>
    <w:rsid w:val="00B960DA"/>
    <w:rsid w:val="00B9625F"/>
    <w:rsid w:val="00B96499"/>
    <w:rsid w:val="00B973F5"/>
    <w:rsid w:val="00B97779"/>
    <w:rsid w:val="00BA00EC"/>
    <w:rsid w:val="00BA16AC"/>
    <w:rsid w:val="00BA23D7"/>
    <w:rsid w:val="00BA24FD"/>
    <w:rsid w:val="00BA2DC5"/>
    <w:rsid w:val="00BA3685"/>
    <w:rsid w:val="00BA49E7"/>
    <w:rsid w:val="00BA4B35"/>
    <w:rsid w:val="00BA4C2B"/>
    <w:rsid w:val="00BA4C9D"/>
    <w:rsid w:val="00BA566F"/>
    <w:rsid w:val="00BA5F6A"/>
    <w:rsid w:val="00BA7A84"/>
    <w:rsid w:val="00BB0033"/>
    <w:rsid w:val="00BB02E4"/>
    <w:rsid w:val="00BB1161"/>
    <w:rsid w:val="00BB119E"/>
    <w:rsid w:val="00BB1952"/>
    <w:rsid w:val="00BB1E19"/>
    <w:rsid w:val="00BB222A"/>
    <w:rsid w:val="00BB26E3"/>
    <w:rsid w:val="00BB27CC"/>
    <w:rsid w:val="00BB2821"/>
    <w:rsid w:val="00BB389A"/>
    <w:rsid w:val="00BB397C"/>
    <w:rsid w:val="00BB3C5B"/>
    <w:rsid w:val="00BB4DB2"/>
    <w:rsid w:val="00BB64B7"/>
    <w:rsid w:val="00BB64B9"/>
    <w:rsid w:val="00BB6A44"/>
    <w:rsid w:val="00BB76A2"/>
    <w:rsid w:val="00BB7ABD"/>
    <w:rsid w:val="00BC0164"/>
    <w:rsid w:val="00BC09B4"/>
    <w:rsid w:val="00BC1A7E"/>
    <w:rsid w:val="00BC1B1E"/>
    <w:rsid w:val="00BC1CA6"/>
    <w:rsid w:val="00BC1DA6"/>
    <w:rsid w:val="00BC2755"/>
    <w:rsid w:val="00BC30E8"/>
    <w:rsid w:val="00BC31E6"/>
    <w:rsid w:val="00BC324C"/>
    <w:rsid w:val="00BC387C"/>
    <w:rsid w:val="00BC3F3E"/>
    <w:rsid w:val="00BC442F"/>
    <w:rsid w:val="00BC5A8B"/>
    <w:rsid w:val="00BC61F1"/>
    <w:rsid w:val="00BC63E3"/>
    <w:rsid w:val="00BC7B9F"/>
    <w:rsid w:val="00BD00E3"/>
    <w:rsid w:val="00BD0171"/>
    <w:rsid w:val="00BD02EC"/>
    <w:rsid w:val="00BD0654"/>
    <w:rsid w:val="00BD06BD"/>
    <w:rsid w:val="00BD09FA"/>
    <w:rsid w:val="00BD0F0A"/>
    <w:rsid w:val="00BD1F51"/>
    <w:rsid w:val="00BD246B"/>
    <w:rsid w:val="00BD33FE"/>
    <w:rsid w:val="00BD3A57"/>
    <w:rsid w:val="00BD45D3"/>
    <w:rsid w:val="00BD4C10"/>
    <w:rsid w:val="00BD4D2D"/>
    <w:rsid w:val="00BD5047"/>
    <w:rsid w:val="00BD5DB1"/>
    <w:rsid w:val="00BD61F4"/>
    <w:rsid w:val="00BD6608"/>
    <w:rsid w:val="00BE032E"/>
    <w:rsid w:val="00BE12D9"/>
    <w:rsid w:val="00BE2F87"/>
    <w:rsid w:val="00BE3C54"/>
    <w:rsid w:val="00BE3E3D"/>
    <w:rsid w:val="00BE4575"/>
    <w:rsid w:val="00BE477E"/>
    <w:rsid w:val="00BE48FD"/>
    <w:rsid w:val="00BE536E"/>
    <w:rsid w:val="00BE5893"/>
    <w:rsid w:val="00BE5A66"/>
    <w:rsid w:val="00BE5F9B"/>
    <w:rsid w:val="00BE601E"/>
    <w:rsid w:val="00BE7E60"/>
    <w:rsid w:val="00BF07A2"/>
    <w:rsid w:val="00BF0B10"/>
    <w:rsid w:val="00BF0E73"/>
    <w:rsid w:val="00BF1177"/>
    <w:rsid w:val="00BF1DE6"/>
    <w:rsid w:val="00BF1E4A"/>
    <w:rsid w:val="00BF28F0"/>
    <w:rsid w:val="00BF34D5"/>
    <w:rsid w:val="00BF353E"/>
    <w:rsid w:val="00BF3695"/>
    <w:rsid w:val="00BF3DB9"/>
    <w:rsid w:val="00BF42D8"/>
    <w:rsid w:val="00BF4482"/>
    <w:rsid w:val="00BF4963"/>
    <w:rsid w:val="00BF4FB6"/>
    <w:rsid w:val="00BF522B"/>
    <w:rsid w:val="00BF539C"/>
    <w:rsid w:val="00BF5408"/>
    <w:rsid w:val="00BF540F"/>
    <w:rsid w:val="00BF5BFA"/>
    <w:rsid w:val="00BF631A"/>
    <w:rsid w:val="00BF65E7"/>
    <w:rsid w:val="00BF6BDE"/>
    <w:rsid w:val="00BF78B1"/>
    <w:rsid w:val="00BF7CF2"/>
    <w:rsid w:val="00C01949"/>
    <w:rsid w:val="00C01998"/>
    <w:rsid w:val="00C01BB7"/>
    <w:rsid w:val="00C0266E"/>
    <w:rsid w:val="00C02912"/>
    <w:rsid w:val="00C02B58"/>
    <w:rsid w:val="00C02D3E"/>
    <w:rsid w:val="00C03404"/>
    <w:rsid w:val="00C03DC2"/>
    <w:rsid w:val="00C0418D"/>
    <w:rsid w:val="00C046F9"/>
    <w:rsid w:val="00C04F28"/>
    <w:rsid w:val="00C05692"/>
    <w:rsid w:val="00C05C99"/>
    <w:rsid w:val="00C06333"/>
    <w:rsid w:val="00C0633D"/>
    <w:rsid w:val="00C06B3B"/>
    <w:rsid w:val="00C06D02"/>
    <w:rsid w:val="00C0727C"/>
    <w:rsid w:val="00C07492"/>
    <w:rsid w:val="00C075B3"/>
    <w:rsid w:val="00C10894"/>
    <w:rsid w:val="00C10963"/>
    <w:rsid w:val="00C109B9"/>
    <w:rsid w:val="00C1263C"/>
    <w:rsid w:val="00C12AC7"/>
    <w:rsid w:val="00C13282"/>
    <w:rsid w:val="00C132CA"/>
    <w:rsid w:val="00C13304"/>
    <w:rsid w:val="00C136D0"/>
    <w:rsid w:val="00C14172"/>
    <w:rsid w:val="00C14283"/>
    <w:rsid w:val="00C14DB4"/>
    <w:rsid w:val="00C14EEF"/>
    <w:rsid w:val="00C1534C"/>
    <w:rsid w:val="00C15381"/>
    <w:rsid w:val="00C1542C"/>
    <w:rsid w:val="00C15533"/>
    <w:rsid w:val="00C15C0C"/>
    <w:rsid w:val="00C15C5E"/>
    <w:rsid w:val="00C15C77"/>
    <w:rsid w:val="00C15FF8"/>
    <w:rsid w:val="00C16784"/>
    <w:rsid w:val="00C16C71"/>
    <w:rsid w:val="00C17686"/>
    <w:rsid w:val="00C17964"/>
    <w:rsid w:val="00C17B73"/>
    <w:rsid w:val="00C17E8A"/>
    <w:rsid w:val="00C20873"/>
    <w:rsid w:val="00C20881"/>
    <w:rsid w:val="00C208A3"/>
    <w:rsid w:val="00C20D7F"/>
    <w:rsid w:val="00C210F5"/>
    <w:rsid w:val="00C21584"/>
    <w:rsid w:val="00C21EA7"/>
    <w:rsid w:val="00C232DF"/>
    <w:rsid w:val="00C23CD7"/>
    <w:rsid w:val="00C241B1"/>
    <w:rsid w:val="00C248E7"/>
    <w:rsid w:val="00C25E11"/>
    <w:rsid w:val="00C2617F"/>
    <w:rsid w:val="00C30855"/>
    <w:rsid w:val="00C31291"/>
    <w:rsid w:val="00C31598"/>
    <w:rsid w:val="00C319C7"/>
    <w:rsid w:val="00C31AE7"/>
    <w:rsid w:val="00C32C41"/>
    <w:rsid w:val="00C334A6"/>
    <w:rsid w:val="00C345F4"/>
    <w:rsid w:val="00C35875"/>
    <w:rsid w:val="00C36620"/>
    <w:rsid w:val="00C36B0C"/>
    <w:rsid w:val="00C4021B"/>
    <w:rsid w:val="00C41023"/>
    <w:rsid w:val="00C41213"/>
    <w:rsid w:val="00C416C0"/>
    <w:rsid w:val="00C41DBB"/>
    <w:rsid w:val="00C425CC"/>
    <w:rsid w:val="00C4294B"/>
    <w:rsid w:val="00C42A7F"/>
    <w:rsid w:val="00C43B13"/>
    <w:rsid w:val="00C43BBD"/>
    <w:rsid w:val="00C459CF"/>
    <w:rsid w:val="00C4643F"/>
    <w:rsid w:val="00C4669F"/>
    <w:rsid w:val="00C47100"/>
    <w:rsid w:val="00C4771A"/>
    <w:rsid w:val="00C47EA7"/>
    <w:rsid w:val="00C47ECF"/>
    <w:rsid w:val="00C50516"/>
    <w:rsid w:val="00C50889"/>
    <w:rsid w:val="00C50914"/>
    <w:rsid w:val="00C51640"/>
    <w:rsid w:val="00C51FFD"/>
    <w:rsid w:val="00C52EE7"/>
    <w:rsid w:val="00C539BE"/>
    <w:rsid w:val="00C5459B"/>
    <w:rsid w:val="00C546C3"/>
    <w:rsid w:val="00C54DA2"/>
    <w:rsid w:val="00C5515B"/>
    <w:rsid w:val="00C553D4"/>
    <w:rsid w:val="00C556D3"/>
    <w:rsid w:val="00C5584C"/>
    <w:rsid w:val="00C55FF2"/>
    <w:rsid w:val="00C56A8F"/>
    <w:rsid w:val="00C57C77"/>
    <w:rsid w:val="00C604C3"/>
    <w:rsid w:val="00C61602"/>
    <w:rsid w:val="00C62801"/>
    <w:rsid w:val="00C631A9"/>
    <w:rsid w:val="00C6342B"/>
    <w:rsid w:val="00C63C45"/>
    <w:rsid w:val="00C64659"/>
    <w:rsid w:val="00C647A1"/>
    <w:rsid w:val="00C649FD"/>
    <w:rsid w:val="00C657AE"/>
    <w:rsid w:val="00C65BC9"/>
    <w:rsid w:val="00C66A4A"/>
    <w:rsid w:val="00C66C7C"/>
    <w:rsid w:val="00C67333"/>
    <w:rsid w:val="00C67867"/>
    <w:rsid w:val="00C67BB1"/>
    <w:rsid w:val="00C70104"/>
    <w:rsid w:val="00C70764"/>
    <w:rsid w:val="00C711AD"/>
    <w:rsid w:val="00C716AA"/>
    <w:rsid w:val="00C71A89"/>
    <w:rsid w:val="00C71C0C"/>
    <w:rsid w:val="00C73034"/>
    <w:rsid w:val="00C730A5"/>
    <w:rsid w:val="00C73269"/>
    <w:rsid w:val="00C74554"/>
    <w:rsid w:val="00C74A54"/>
    <w:rsid w:val="00C74DBE"/>
    <w:rsid w:val="00C74F03"/>
    <w:rsid w:val="00C755FC"/>
    <w:rsid w:val="00C7568F"/>
    <w:rsid w:val="00C75722"/>
    <w:rsid w:val="00C759BE"/>
    <w:rsid w:val="00C75C6C"/>
    <w:rsid w:val="00C75E2B"/>
    <w:rsid w:val="00C76205"/>
    <w:rsid w:val="00C766E6"/>
    <w:rsid w:val="00C76704"/>
    <w:rsid w:val="00C7675F"/>
    <w:rsid w:val="00C77BA4"/>
    <w:rsid w:val="00C77C54"/>
    <w:rsid w:val="00C77DE8"/>
    <w:rsid w:val="00C80791"/>
    <w:rsid w:val="00C80792"/>
    <w:rsid w:val="00C8194E"/>
    <w:rsid w:val="00C81BC7"/>
    <w:rsid w:val="00C8263B"/>
    <w:rsid w:val="00C82F20"/>
    <w:rsid w:val="00C83905"/>
    <w:rsid w:val="00C83C03"/>
    <w:rsid w:val="00C841F5"/>
    <w:rsid w:val="00C86A4D"/>
    <w:rsid w:val="00C86E17"/>
    <w:rsid w:val="00C9002D"/>
    <w:rsid w:val="00C9162A"/>
    <w:rsid w:val="00C926B0"/>
    <w:rsid w:val="00C92A97"/>
    <w:rsid w:val="00C92B6B"/>
    <w:rsid w:val="00C92CA5"/>
    <w:rsid w:val="00C93BB4"/>
    <w:rsid w:val="00C95394"/>
    <w:rsid w:val="00C954A5"/>
    <w:rsid w:val="00C9703A"/>
    <w:rsid w:val="00C973F6"/>
    <w:rsid w:val="00C97E4C"/>
    <w:rsid w:val="00CA00A4"/>
    <w:rsid w:val="00CA16BE"/>
    <w:rsid w:val="00CA1AB1"/>
    <w:rsid w:val="00CA22EA"/>
    <w:rsid w:val="00CA2799"/>
    <w:rsid w:val="00CA29F1"/>
    <w:rsid w:val="00CA2A51"/>
    <w:rsid w:val="00CA2BDC"/>
    <w:rsid w:val="00CA3B55"/>
    <w:rsid w:val="00CA44BC"/>
    <w:rsid w:val="00CA4B86"/>
    <w:rsid w:val="00CA4FEF"/>
    <w:rsid w:val="00CA5332"/>
    <w:rsid w:val="00CA620B"/>
    <w:rsid w:val="00CA6329"/>
    <w:rsid w:val="00CA642E"/>
    <w:rsid w:val="00CA6529"/>
    <w:rsid w:val="00CA6F81"/>
    <w:rsid w:val="00CA7E4E"/>
    <w:rsid w:val="00CB0478"/>
    <w:rsid w:val="00CB051D"/>
    <w:rsid w:val="00CB08B2"/>
    <w:rsid w:val="00CB11F7"/>
    <w:rsid w:val="00CB12C4"/>
    <w:rsid w:val="00CB19DB"/>
    <w:rsid w:val="00CB23D6"/>
    <w:rsid w:val="00CB2712"/>
    <w:rsid w:val="00CB3332"/>
    <w:rsid w:val="00CB394D"/>
    <w:rsid w:val="00CB4619"/>
    <w:rsid w:val="00CB54DA"/>
    <w:rsid w:val="00CB6373"/>
    <w:rsid w:val="00CB6719"/>
    <w:rsid w:val="00CB69E2"/>
    <w:rsid w:val="00CB6C47"/>
    <w:rsid w:val="00CB6D5F"/>
    <w:rsid w:val="00CB7250"/>
    <w:rsid w:val="00CB74D7"/>
    <w:rsid w:val="00CB7F2F"/>
    <w:rsid w:val="00CC035F"/>
    <w:rsid w:val="00CC03D6"/>
    <w:rsid w:val="00CC0437"/>
    <w:rsid w:val="00CC0C0F"/>
    <w:rsid w:val="00CC1459"/>
    <w:rsid w:val="00CC17DA"/>
    <w:rsid w:val="00CC1D80"/>
    <w:rsid w:val="00CC1E40"/>
    <w:rsid w:val="00CC339F"/>
    <w:rsid w:val="00CC4617"/>
    <w:rsid w:val="00CC59BB"/>
    <w:rsid w:val="00CC6EAE"/>
    <w:rsid w:val="00CC7610"/>
    <w:rsid w:val="00CD056E"/>
    <w:rsid w:val="00CD0EF7"/>
    <w:rsid w:val="00CD3303"/>
    <w:rsid w:val="00CD3718"/>
    <w:rsid w:val="00CD3F53"/>
    <w:rsid w:val="00CD3FA7"/>
    <w:rsid w:val="00CD3FB2"/>
    <w:rsid w:val="00CD5092"/>
    <w:rsid w:val="00CD5F44"/>
    <w:rsid w:val="00CD7484"/>
    <w:rsid w:val="00CD78F3"/>
    <w:rsid w:val="00CE0088"/>
    <w:rsid w:val="00CE08AF"/>
    <w:rsid w:val="00CE0B08"/>
    <w:rsid w:val="00CE0E6C"/>
    <w:rsid w:val="00CE144C"/>
    <w:rsid w:val="00CE17D9"/>
    <w:rsid w:val="00CE43F8"/>
    <w:rsid w:val="00CE4881"/>
    <w:rsid w:val="00CE5F76"/>
    <w:rsid w:val="00CE5FCE"/>
    <w:rsid w:val="00CE69FE"/>
    <w:rsid w:val="00CE734B"/>
    <w:rsid w:val="00CE754C"/>
    <w:rsid w:val="00CE76C9"/>
    <w:rsid w:val="00CE77B7"/>
    <w:rsid w:val="00CE78DA"/>
    <w:rsid w:val="00CE7A00"/>
    <w:rsid w:val="00CF0283"/>
    <w:rsid w:val="00CF053D"/>
    <w:rsid w:val="00CF0E19"/>
    <w:rsid w:val="00CF0F68"/>
    <w:rsid w:val="00CF1BB4"/>
    <w:rsid w:val="00CF2091"/>
    <w:rsid w:val="00CF2AB3"/>
    <w:rsid w:val="00CF3AEB"/>
    <w:rsid w:val="00CF402F"/>
    <w:rsid w:val="00CF4540"/>
    <w:rsid w:val="00CF4733"/>
    <w:rsid w:val="00CF4BE6"/>
    <w:rsid w:val="00CF514C"/>
    <w:rsid w:val="00CF713F"/>
    <w:rsid w:val="00CF7599"/>
    <w:rsid w:val="00D0016E"/>
    <w:rsid w:val="00D01506"/>
    <w:rsid w:val="00D02BDF"/>
    <w:rsid w:val="00D02CFB"/>
    <w:rsid w:val="00D03069"/>
    <w:rsid w:val="00D03BC0"/>
    <w:rsid w:val="00D03F2A"/>
    <w:rsid w:val="00D03FCB"/>
    <w:rsid w:val="00D0493D"/>
    <w:rsid w:val="00D063E7"/>
    <w:rsid w:val="00D06533"/>
    <w:rsid w:val="00D06550"/>
    <w:rsid w:val="00D06B0E"/>
    <w:rsid w:val="00D0727A"/>
    <w:rsid w:val="00D075BE"/>
    <w:rsid w:val="00D07BD3"/>
    <w:rsid w:val="00D07CD4"/>
    <w:rsid w:val="00D101A4"/>
    <w:rsid w:val="00D10346"/>
    <w:rsid w:val="00D1036A"/>
    <w:rsid w:val="00D109AC"/>
    <w:rsid w:val="00D10A2F"/>
    <w:rsid w:val="00D115C0"/>
    <w:rsid w:val="00D11CA6"/>
    <w:rsid w:val="00D120EB"/>
    <w:rsid w:val="00D13617"/>
    <w:rsid w:val="00D13769"/>
    <w:rsid w:val="00D13EEF"/>
    <w:rsid w:val="00D14EA3"/>
    <w:rsid w:val="00D15C37"/>
    <w:rsid w:val="00D1621D"/>
    <w:rsid w:val="00D16572"/>
    <w:rsid w:val="00D168AD"/>
    <w:rsid w:val="00D16961"/>
    <w:rsid w:val="00D17955"/>
    <w:rsid w:val="00D235AC"/>
    <w:rsid w:val="00D238F5"/>
    <w:rsid w:val="00D23939"/>
    <w:rsid w:val="00D24502"/>
    <w:rsid w:val="00D24716"/>
    <w:rsid w:val="00D252C1"/>
    <w:rsid w:val="00D26592"/>
    <w:rsid w:val="00D26D5F"/>
    <w:rsid w:val="00D26F89"/>
    <w:rsid w:val="00D271A1"/>
    <w:rsid w:val="00D272B7"/>
    <w:rsid w:val="00D27580"/>
    <w:rsid w:val="00D27A84"/>
    <w:rsid w:val="00D27F08"/>
    <w:rsid w:val="00D301DC"/>
    <w:rsid w:val="00D3069A"/>
    <w:rsid w:val="00D31392"/>
    <w:rsid w:val="00D313DF"/>
    <w:rsid w:val="00D33540"/>
    <w:rsid w:val="00D33E3B"/>
    <w:rsid w:val="00D33FED"/>
    <w:rsid w:val="00D343D7"/>
    <w:rsid w:val="00D344A2"/>
    <w:rsid w:val="00D344C0"/>
    <w:rsid w:val="00D35C89"/>
    <w:rsid w:val="00D35D00"/>
    <w:rsid w:val="00D35F12"/>
    <w:rsid w:val="00D372FB"/>
    <w:rsid w:val="00D405EA"/>
    <w:rsid w:val="00D4090F"/>
    <w:rsid w:val="00D41427"/>
    <w:rsid w:val="00D4173E"/>
    <w:rsid w:val="00D419BF"/>
    <w:rsid w:val="00D41FB1"/>
    <w:rsid w:val="00D43970"/>
    <w:rsid w:val="00D43C4B"/>
    <w:rsid w:val="00D44A02"/>
    <w:rsid w:val="00D44AC8"/>
    <w:rsid w:val="00D455BA"/>
    <w:rsid w:val="00D45754"/>
    <w:rsid w:val="00D458F8"/>
    <w:rsid w:val="00D45ECF"/>
    <w:rsid w:val="00D46067"/>
    <w:rsid w:val="00D465A1"/>
    <w:rsid w:val="00D46C9B"/>
    <w:rsid w:val="00D46EB4"/>
    <w:rsid w:val="00D47876"/>
    <w:rsid w:val="00D507DD"/>
    <w:rsid w:val="00D50949"/>
    <w:rsid w:val="00D5139C"/>
    <w:rsid w:val="00D5162E"/>
    <w:rsid w:val="00D52160"/>
    <w:rsid w:val="00D52E2D"/>
    <w:rsid w:val="00D53301"/>
    <w:rsid w:val="00D53B61"/>
    <w:rsid w:val="00D53FEE"/>
    <w:rsid w:val="00D549BF"/>
    <w:rsid w:val="00D56361"/>
    <w:rsid w:val="00D5660F"/>
    <w:rsid w:val="00D6013F"/>
    <w:rsid w:val="00D60AED"/>
    <w:rsid w:val="00D61864"/>
    <w:rsid w:val="00D6244E"/>
    <w:rsid w:val="00D62757"/>
    <w:rsid w:val="00D63521"/>
    <w:rsid w:val="00D63546"/>
    <w:rsid w:val="00D63593"/>
    <w:rsid w:val="00D636EA"/>
    <w:rsid w:val="00D643EF"/>
    <w:rsid w:val="00D64465"/>
    <w:rsid w:val="00D6495D"/>
    <w:rsid w:val="00D64A40"/>
    <w:rsid w:val="00D64B7A"/>
    <w:rsid w:val="00D65B7D"/>
    <w:rsid w:val="00D660F5"/>
    <w:rsid w:val="00D666F0"/>
    <w:rsid w:val="00D66B12"/>
    <w:rsid w:val="00D66BF0"/>
    <w:rsid w:val="00D66F37"/>
    <w:rsid w:val="00D67439"/>
    <w:rsid w:val="00D709BB"/>
    <w:rsid w:val="00D70E0A"/>
    <w:rsid w:val="00D71559"/>
    <w:rsid w:val="00D71971"/>
    <w:rsid w:val="00D719F3"/>
    <w:rsid w:val="00D71EB9"/>
    <w:rsid w:val="00D7215A"/>
    <w:rsid w:val="00D72CC2"/>
    <w:rsid w:val="00D72F81"/>
    <w:rsid w:val="00D73339"/>
    <w:rsid w:val="00D741B9"/>
    <w:rsid w:val="00D745A0"/>
    <w:rsid w:val="00D75E97"/>
    <w:rsid w:val="00D7612F"/>
    <w:rsid w:val="00D76465"/>
    <w:rsid w:val="00D7652F"/>
    <w:rsid w:val="00D773A7"/>
    <w:rsid w:val="00D7757E"/>
    <w:rsid w:val="00D77BE6"/>
    <w:rsid w:val="00D8066A"/>
    <w:rsid w:val="00D81369"/>
    <w:rsid w:val="00D814D8"/>
    <w:rsid w:val="00D81F0C"/>
    <w:rsid w:val="00D82D30"/>
    <w:rsid w:val="00D83980"/>
    <w:rsid w:val="00D83C85"/>
    <w:rsid w:val="00D83D65"/>
    <w:rsid w:val="00D84C5B"/>
    <w:rsid w:val="00D84C7D"/>
    <w:rsid w:val="00D8541B"/>
    <w:rsid w:val="00D86ADB"/>
    <w:rsid w:val="00D87D93"/>
    <w:rsid w:val="00D87EF1"/>
    <w:rsid w:val="00D906A9"/>
    <w:rsid w:val="00D90DD7"/>
    <w:rsid w:val="00D90E82"/>
    <w:rsid w:val="00D9115F"/>
    <w:rsid w:val="00D915CB"/>
    <w:rsid w:val="00D9177A"/>
    <w:rsid w:val="00D91C1B"/>
    <w:rsid w:val="00D92517"/>
    <w:rsid w:val="00D9284A"/>
    <w:rsid w:val="00D928AF"/>
    <w:rsid w:val="00D93474"/>
    <w:rsid w:val="00D94250"/>
    <w:rsid w:val="00D9503D"/>
    <w:rsid w:val="00D95F6F"/>
    <w:rsid w:val="00D96080"/>
    <w:rsid w:val="00D9642C"/>
    <w:rsid w:val="00D968A0"/>
    <w:rsid w:val="00D96D49"/>
    <w:rsid w:val="00D96F02"/>
    <w:rsid w:val="00D9706E"/>
    <w:rsid w:val="00D976DF"/>
    <w:rsid w:val="00DA0459"/>
    <w:rsid w:val="00DA093F"/>
    <w:rsid w:val="00DA13FA"/>
    <w:rsid w:val="00DA1405"/>
    <w:rsid w:val="00DA267F"/>
    <w:rsid w:val="00DA315D"/>
    <w:rsid w:val="00DA48A8"/>
    <w:rsid w:val="00DA4C57"/>
    <w:rsid w:val="00DA4FD0"/>
    <w:rsid w:val="00DA517E"/>
    <w:rsid w:val="00DA5C39"/>
    <w:rsid w:val="00DA6346"/>
    <w:rsid w:val="00DA772B"/>
    <w:rsid w:val="00DA77CF"/>
    <w:rsid w:val="00DA7A68"/>
    <w:rsid w:val="00DB05C4"/>
    <w:rsid w:val="00DB08EC"/>
    <w:rsid w:val="00DB0AAE"/>
    <w:rsid w:val="00DB0D5A"/>
    <w:rsid w:val="00DB1A17"/>
    <w:rsid w:val="00DB26F8"/>
    <w:rsid w:val="00DB2B38"/>
    <w:rsid w:val="00DB4275"/>
    <w:rsid w:val="00DB6108"/>
    <w:rsid w:val="00DB6B47"/>
    <w:rsid w:val="00DB756D"/>
    <w:rsid w:val="00DC071C"/>
    <w:rsid w:val="00DC1B4D"/>
    <w:rsid w:val="00DC2C8B"/>
    <w:rsid w:val="00DC3485"/>
    <w:rsid w:val="00DC388B"/>
    <w:rsid w:val="00DC3D1C"/>
    <w:rsid w:val="00DC3D54"/>
    <w:rsid w:val="00DC428E"/>
    <w:rsid w:val="00DC4AE0"/>
    <w:rsid w:val="00DC696A"/>
    <w:rsid w:val="00DC699B"/>
    <w:rsid w:val="00DC6DA4"/>
    <w:rsid w:val="00DC7567"/>
    <w:rsid w:val="00DD06C3"/>
    <w:rsid w:val="00DD119B"/>
    <w:rsid w:val="00DD130D"/>
    <w:rsid w:val="00DD1537"/>
    <w:rsid w:val="00DD2FED"/>
    <w:rsid w:val="00DD37F3"/>
    <w:rsid w:val="00DD3ADF"/>
    <w:rsid w:val="00DD3C00"/>
    <w:rsid w:val="00DD3CB6"/>
    <w:rsid w:val="00DD5931"/>
    <w:rsid w:val="00DD61C0"/>
    <w:rsid w:val="00DD69AA"/>
    <w:rsid w:val="00DD6B35"/>
    <w:rsid w:val="00DD7757"/>
    <w:rsid w:val="00DD777E"/>
    <w:rsid w:val="00DE0E2E"/>
    <w:rsid w:val="00DE1908"/>
    <w:rsid w:val="00DE2015"/>
    <w:rsid w:val="00DE203D"/>
    <w:rsid w:val="00DE2F37"/>
    <w:rsid w:val="00DE34AE"/>
    <w:rsid w:val="00DE3605"/>
    <w:rsid w:val="00DE5124"/>
    <w:rsid w:val="00DE527A"/>
    <w:rsid w:val="00DE576F"/>
    <w:rsid w:val="00DE5D26"/>
    <w:rsid w:val="00DE6104"/>
    <w:rsid w:val="00DE69D6"/>
    <w:rsid w:val="00DE6BC9"/>
    <w:rsid w:val="00DE6C05"/>
    <w:rsid w:val="00DE7CB8"/>
    <w:rsid w:val="00DF0CEF"/>
    <w:rsid w:val="00DF103F"/>
    <w:rsid w:val="00DF108A"/>
    <w:rsid w:val="00DF10CC"/>
    <w:rsid w:val="00DF2639"/>
    <w:rsid w:val="00DF367F"/>
    <w:rsid w:val="00DF3E10"/>
    <w:rsid w:val="00DF494C"/>
    <w:rsid w:val="00DF52D5"/>
    <w:rsid w:val="00DF5F52"/>
    <w:rsid w:val="00DF6B96"/>
    <w:rsid w:val="00DF6FFF"/>
    <w:rsid w:val="00DF76DD"/>
    <w:rsid w:val="00DF7DCB"/>
    <w:rsid w:val="00E00C0F"/>
    <w:rsid w:val="00E019FF"/>
    <w:rsid w:val="00E01BB5"/>
    <w:rsid w:val="00E023AF"/>
    <w:rsid w:val="00E03B34"/>
    <w:rsid w:val="00E041E7"/>
    <w:rsid w:val="00E0442E"/>
    <w:rsid w:val="00E049D6"/>
    <w:rsid w:val="00E04E56"/>
    <w:rsid w:val="00E05560"/>
    <w:rsid w:val="00E05F39"/>
    <w:rsid w:val="00E068D2"/>
    <w:rsid w:val="00E071C0"/>
    <w:rsid w:val="00E071F9"/>
    <w:rsid w:val="00E07421"/>
    <w:rsid w:val="00E10C6A"/>
    <w:rsid w:val="00E10E52"/>
    <w:rsid w:val="00E1107A"/>
    <w:rsid w:val="00E119AE"/>
    <w:rsid w:val="00E1228B"/>
    <w:rsid w:val="00E122D2"/>
    <w:rsid w:val="00E12895"/>
    <w:rsid w:val="00E131BD"/>
    <w:rsid w:val="00E1337D"/>
    <w:rsid w:val="00E13423"/>
    <w:rsid w:val="00E13AAD"/>
    <w:rsid w:val="00E13D79"/>
    <w:rsid w:val="00E1565E"/>
    <w:rsid w:val="00E158FE"/>
    <w:rsid w:val="00E16182"/>
    <w:rsid w:val="00E16A1C"/>
    <w:rsid w:val="00E1732C"/>
    <w:rsid w:val="00E17B19"/>
    <w:rsid w:val="00E17B92"/>
    <w:rsid w:val="00E17BC1"/>
    <w:rsid w:val="00E17F2D"/>
    <w:rsid w:val="00E2037A"/>
    <w:rsid w:val="00E20441"/>
    <w:rsid w:val="00E2070A"/>
    <w:rsid w:val="00E20808"/>
    <w:rsid w:val="00E2151A"/>
    <w:rsid w:val="00E22898"/>
    <w:rsid w:val="00E228EC"/>
    <w:rsid w:val="00E23247"/>
    <w:rsid w:val="00E23384"/>
    <w:rsid w:val="00E23A2D"/>
    <w:rsid w:val="00E23A8F"/>
    <w:rsid w:val="00E23BA4"/>
    <w:rsid w:val="00E24D82"/>
    <w:rsid w:val="00E25CEB"/>
    <w:rsid w:val="00E26843"/>
    <w:rsid w:val="00E26AAF"/>
    <w:rsid w:val="00E2786A"/>
    <w:rsid w:val="00E301A7"/>
    <w:rsid w:val="00E30210"/>
    <w:rsid w:val="00E30650"/>
    <w:rsid w:val="00E3070D"/>
    <w:rsid w:val="00E31145"/>
    <w:rsid w:val="00E314DC"/>
    <w:rsid w:val="00E31550"/>
    <w:rsid w:val="00E3181F"/>
    <w:rsid w:val="00E31F9F"/>
    <w:rsid w:val="00E325B3"/>
    <w:rsid w:val="00E328BD"/>
    <w:rsid w:val="00E33E92"/>
    <w:rsid w:val="00E34829"/>
    <w:rsid w:val="00E34ED9"/>
    <w:rsid w:val="00E35D93"/>
    <w:rsid w:val="00E366BE"/>
    <w:rsid w:val="00E36809"/>
    <w:rsid w:val="00E376DB"/>
    <w:rsid w:val="00E379C0"/>
    <w:rsid w:val="00E40176"/>
    <w:rsid w:val="00E40199"/>
    <w:rsid w:val="00E40ECE"/>
    <w:rsid w:val="00E4161E"/>
    <w:rsid w:val="00E41B0F"/>
    <w:rsid w:val="00E42287"/>
    <w:rsid w:val="00E42614"/>
    <w:rsid w:val="00E439E0"/>
    <w:rsid w:val="00E44285"/>
    <w:rsid w:val="00E44506"/>
    <w:rsid w:val="00E44CC6"/>
    <w:rsid w:val="00E45162"/>
    <w:rsid w:val="00E46576"/>
    <w:rsid w:val="00E47610"/>
    <w:rsid w:val="00E47A53"/>
    <w:rsid w:val="00E5030E"/>
    <w:rsid w:val="00E50493"/>
    <w:rsid w:val="00E507EE"/>
    <w:rsid w:val="00E50C88"/>
    <w:rsid w:val="00E51F9D"/>
    <w:rsid w:val="00E520AD"/>
    <w:rsid w:val="00E531C9"/>
    <w:rsid w:val="00E533C3"/>
    <w:rsid w:val="00E53731"/>
    <w:rsid w:val="00E54C21"/>
    <w:rsid w:val="00E5530B"/>
    <w:rsid w:val="00E55832"/>
    <w:rsid w:val="00E5599A"/>
    <w:rsid w:val="00E56A8D"/>
    <w:rsid w:val="00E573D8"/>
    <w:rsid w:val="00E57599"/>
    <w:rsid w:val="00E602C4"/>
    <w:rsid w:val="00E61CEB"/>
    <w:rsid w:val="00E61EBA"/>
    <w:rsid w:val="00E621DE"/>
    <w:rsid w:val="00E62460"/>
    <w:rsid w:val="00E62693"/>
    <w:rsid w:val="00E62AFF"/>
    <w:rsid w:val="00E63223"/>
    <w:rsid w:val="00E63EC8"/>
    <w:rsid w:val="00E64710"/>
    <w:rsid w:val="00E653EB"/>
    <w:rsid w:val="00E65605"/>
    <w:rsid w:val="00E662A9"/>
    <w:rsid w:val="00E66B21"/>
    <w:rsid w:val="00E70C2F"/>
    <w:rsid w:val="00E70DF0"/>
    <w:rsid w:val="00E73E29"/>
    <w:rsid w:val="00E74784"/>
    <w:rsid w:val="00E74930"/>
    <w:rsid w:val="00E752CB"/>
    <w:rsid w:val="00E76DD9"/>
    <w:rsid w:val="00E770FC"/>
    <w:rsid w:val="00E774B8"/>
    <w:rsid w:val="00E77ADB"/>
    <w:rsid w:val="00E77FDD"/>
    <w:rsid w:val="00E827B9"/>
    <w:rsid w:val="00E8281C"/>
    <w:rsid w:val="00E83AD6"/>
    <w:rsid w:val="00E83B4D"/>
    <w:rsid w:val="00E83B6A"/>
    <w:rsid w:val="00E83D01"/>
    <w:rsid w:val="00E83DD5"/>
    <w:rsid w:val="00E83F92"/>
    <w:rsid w:val="00E84914"/>
    <w:rsid w:val="00E8516C"/>
    <w:rsid w:val="00E85B89"/>
    <w:rsid w:val="00E86A9F"/>
    <w:rsid w:val="00E86B13"/>
    <w:rsid w:val="00E870CF"/>
    <w:rsid w:val="00E87C5F"/>
    <w:rsid w:val="00E9027A"/>
    <w:rsid w:val="00E903F8"/>
    <w:rsid w:val="00E911E0"/>
    <w:rsid w:val="00E92E05"/>
    <w:rsid w:val="00E930CA"/>
    <w:rsid w:val="00E93DD3"/>
    <w:rsid w:val="00E93FF9"/>
    <w:rsid w:val="00E94588"/>
    <w:rsid w:val="00E9467A"/>
    <w:rsid w:val="00E94C8E"/>
    <w:rsid w:val="00E952F6"/>
    <w:rsid w:val="00E95446"/>
    <w:rsid w:val="00E95871"/>
    <w:rsid w:val="00E9597B"/>
    <w:rsid w:val="00E95E2F"/>
    <w:rsid w:val="00E96587"/>
    <w:rsid w:val="00E9782A"/>
    <w:rsid w:val="00E97CA3"/>
    <w:rsid w:val="00E97FBE"/>
    <w:rsid w:val="00EA01D7"/>
    <w:rsid w:val="00EA0918"/>
    <w:rsid w:val="00EA213D"/>
    <w:rsid w:val="00EA25B3"/>
    <w:rsid w:val="00EA37B3"/>
    <w:rsid w:val="00EA4DF7"/>
    <w:rsid w:val="00EA5D9E"/>
    <w:rsid w:val="00EA5F00"/>
    <w:rsid w:val="00EB045F"/>
    <w:rsid w:val="00EB0ABF"/>
    <w:rsid w:val="00EB1172"/>
    <w:rsid w:val="00EB130F"/>
    <w:rsid w:val="00EB140F"/>
    <w:rsid w:val="00EB178F"/>
    <w:rsid w:val="00EB17B7"/>
    <w:rsid w:val="00EB1959"/>
    <w:rsid w:val="00EB20C5"/>
    <w:rsid w:val="00EB24DF"/>
    <w:rsid w:val="00EB329B"/>
    <w:rsid w:val="00EB3B1C"/>
    <w:rsid w:val="00EB3E5F"/>
    <w:rsid w:val="00EB42AA"/>
    <w:rsid w:val="00EB44F2"/>
    <w:rsid w:val="00EB47D1"/>
    <w:rsid w:val="00EB55EA"/>
    <w:rsid w:val="00EB5C63"/>
    <w:rsid w:val="00EB76DE"/>
    <w:rsid w:val="00EB796E"/>
    <w:rsid w:val="00EB7E60"/>
    <w:rsid w:val="00EC0328"/>
    <w:rsid w:val="00EC0CAB"/>
    <w:rsid w:val="00EC1181"/>
    <w:rsid w:val="00EC1635"/>
    <w:rsid w:val="00EC19D3"/>
    <w:rsid w:val="00EC1E5C"/>
    <w:rsid w:val="00EC225B"/>
    <w:rsid w:val="00EC26AB"/>
    <w:rsid w:val="00EC2A0C"/>
    <w:rsid w:val="00EC32DA"/>
    <w:rsid w:val="00EC35B9"/>
    <w:rsid w:val="00EC4DB7"/>
    <w:rsid w:val="00EC5C99"/>
    <w:rsid w:val="00EC6E79"/>
    <w:rsid w:val="00EC6E9F"/>
    <w:rsid w:val="00EC6F46"/>
    <w:rsid w:val="00EC7511"/>
    <w:rsid w:val="00EC7757"/>
    <w:rsid w:val="00EC7886"/>
    <w:rsid w:val="00EC7B5B"/>
    <w:rsid w:val="00ED0F19"/>
    <w:rsid w:val="00ED1824"/>
    <w:rsid w:val="00ED1D75"/>
    <w:rsid w:val="00ED2316"/>
    <w:rsid w:val="00ED2A29"/>
    <w:rsid w:val="00ED2A41"/>
    <w:rsid w:val="00ED3161"/>
    <w:rsid w:val="00ED41F4"/>
    <w:rsid w:val="00ED4264"/>
    <w:rsid w:val="00ED457A"/>
    <w:rsid w:val="00ED4615"/>
    <w:rsid w:val="00ED4947"/>
    <w:rsid w:val="00ED51D1"/>
    <w:rsid w:val="00ED52B8"/>
    <w:rsid w:val="00ED66A8"/>
    <w:rsid w:val="00ED6969"/>
    <w:rsid w:val="00ED6C3D"/>
    <w:rsid w:val="00ED730F"/>
    <w:rsid w:val="00ED7915"/>
    <w:rsid w:val="00ED7920"/>
    <w:rsid w:val="00ED7B03"/>
    <w:rsid w:val="00ED7CFE"/>
    <w:rsid w:val="00ED7EE9"/>
    <w:rsid w:val="00ED7F93"/>
    <w:rsid w:val="00EE0D33"/>
    <w:rsid w:val="00EE0F56"/>
    <w:rsid w:val="00EE0FA6"/>
    <w:rsid w:val="00EE1018"/>
    <w:rsid w:val="00EE1393"/>
    <w:rsid w:val="00EE1871"/>
    <w:rsid w:val="00EE1A8F"/>
    <w:rsid w:val="00EE1FED"/>
    <w:rsid w:val="00EE291A"/>
    <w:rsid w:val="00EE29A9"/>
    <w:rsid w:val="00EE3124"/>
    <w:rsid w:val="00EE50AF"/>
    <w:rsid w:val="00EE556D"/>
    <w:rsid w:val="00EE5881"/>
    <w:rsid w:val="00EE5E38"/>
    <w:rsid w:val="00EE5EC4"/>
    <w:rsid w:val="00EE6B8B"/>
    <w:rsid w:val="00EF0A7D"/>
    <w:rsid w:val="00EF0C20"/>
    <w:rsid w:val="00EF0CFE"/>
    <w:rsid w:val="00EF1CCC"/>
    <w:rsid w:val="00EF1E00"/>
    <w:rsid w:val="00EF1F4C"/>
    <w:rsid w:val="00EF3108"/>
    <w:rsid w:val="00EF367F"/>
    <w:rsid w:val="00EF3AF0"/>
    <w:rsid w:val="00EF3C1D"/>
    <w:rsid w:val="00EF4BF7"/>
    <w:rsid w:val="00EF4F11"/>
    <w:rsid w:val="00EF510F"/>
    <w:rsid w:val="00EF5E8C"/>
    <w:rsid w:val="00EF63DE"/>
    <w:rsid w:val="00F0023D"/>
    <w:rsid w:val="00F004F3"/>
    <w:rsid w:val="00F00D6F"/>
    <w:rsid w:val="00F011D6"/>
    <w:rsid w:val="00F02319"/>
    <w:rsid w:val="00F0233A"/>
    <w:rsid w:val="00F02518"/>
    <w:rsid w:val="00F03734"/>
    <w:rsid w:val="00F03BA6"/>
    <w:rsid w:val="00F03EB4"/>
    <w:rsid w:val="00F04D3B"/>
    <w:rsid w:val="00F05785"/>
    <w:rsid w:val="00F059EA"/>
    <w:rsid w:val="00F06F63"/>
    <w:rsid w:val="00F07159"/>
    <w:rsid w:val="00F07F5A"/>
    <w:rsid w:val="00F10000"/>
    <w:rsid w:val="00F105D0"/>
    <w:rsid w:val="00F10B6F"/>
    <w:rsid w:val="00F10CAC"/>
    <w:rsid w:val="00F10D67"/>
    <w:rsid w:val="00F11405"/>
    <w:rsid w:val="00F1142A"/>
    <w:rsid w:val="00F1199E"/>
    <w:rsid w:val="00F11FC0"/>
    <w:rsid w:val="00F13408"/>
    <w:rsid w:val="00F13705"/>
    <w:rsid w:val="00F140AB"/>
    <w:rsid w:val="00F143E0"/>
    <w:rsid w:val="00F14936"/>
    <w:rsid w:val="00F14EFF"/>
    <w:rsid w:val="00F15356"/>
    <w:rsid w:val="00F1603D"/>
    <w:rsid w:val="00F16060"/>
    <w:rsid w:val="00F17018"/>
    <w:rsid w:val="00F17089"/>
    <w:rsid w:val="00F21F87"/>
    <w:rsid w:val="00F229DD"/>
    <w:rsid w:val="00F24877"/>
    <w:rsid w:val="00F25AFE"/>
    <w:rsid w:val="00F27B1A"/>
    <w:rsid w:val="00F31836"/>
    <w:rsid w:val="00F31BF6"/>
    <w:rsid w:val="00F32AFF"/>
    <w:rsid w:val="00F32C49"/>
    <w:rsid w:val="00F32E4F"/>
    <w:rsid w:val="00F33AF9"/>
    <w:rsid w:val="00F34571"/>
    <w:rsid w:val="00F3494B"/>
    <w:rsid w:val="00F35795"/>
    <w:rsid w:val="00F35CDB"/>
    <w:rsid w:val="00F36190"/>
    <w:rsid w:val="00F364F8"/>
    <w:rsid w:val="00F368D9"/>
    <w:rsid w:val="00F36B0C"/>
    <w:rsid w:val="00F37604"/>
    <w:rsid w:val="00F40516"/>
    <w:rsid w:val="00F40683"/>
    <w:rsid w:val="00F4122C"/>
    <w:rsid w:val="00F4176C"/>
    <w:rsid w:val="00F41866"/>
    <w:rsid w:val="00F4238F"/>
    <w:rsid w:val="00F424D3"/>
    <w:rsid w:val="00F429A7"/>
    <w:rsid w:val="00F42BB2"/>
    <w:rsid w:val="00F42E18"/>
    <w:rsid w:val="00F4392A"/>
    <w:rsid w:val="00F44C98"/>
    <w:rsid w:val="00F44ED4"/>
    <w:rsid w:val="00F45192"/>
    <w:rsid w:val="00F45827"/>
    <w:rsid w:val="00F45F56"/>
    <w:rsid w:val="00F46853"/>
    <w:rsid w:val="00F46C63"/>
    <w:rsid w:val="00F46E27"/>
    <w:rsid w:val="00F47ED2"/>
    <w:rsid w:val="00F5072B"/>
    <w:rsid w:val="00F51186"/>
    <w:rsid w:val="00F519EB"/>
    <w:rsid w:val="00F5231E"/>
    <w:rsid w:val="00F52C92"/>
    <w:rsid w:val="00F532EA"/>
    <w:rsid w:val="00F53430"/>
    <w:rsid w:val="00F53BC6"/>
    <w:rsid w:val="00F540F0"/>
    <w:rsid w:val="00F5471A"/>
    <w:rsid w:val="00F550FF"/>
    <w:rsid w:val="00F5612F"/>
    <w:rsid w:val="00F56649"/>
    <w:rsid w:val="00F57557"/>
    <w:rsid w:val="00F577E9"/>
    <w:rsid w:val="00F57AC7"/>
    <w:rsid w:val="00F57C57"/>
    <w:rsid w:val="00F60A22"/>
    <w:rsid w:val="00F610B8"/>
    <w:rsid w:val="00F614A9"/>
    <w:rsid w:val="00F634C6"/>
    <w:rsid w:val="00F6350E"/>
    <w:rsid w:val="00F64221"/>
    <w:rsid w:val="00F647D2"/>
    <w:rsid w:val="00F647E5"/>
    <w:rsid w:val="00F64BB1"/>
    <w:rsid w:val="00F652F1"/>
    <w:rsid w:val="00F655A0"/>
    <w:rsid w:val="00F65B47"/>
    <w:rsid w:val="00F664FB"/>
    <w:rsid w:val="00F66777"/>
    <w:rsid w:val="00F668B4"/>
    <w:rsid w:val="00F66C72"/>
    <w:rsid w:val="00F676C2"/>
    <w:rsid w:val="00F679C9"/>
    <w:rsid w:val="00F70C52"/>
    <w:rsid w:val="00F70DF0"/>
    <w:rsid w:val="00F7275A"/>
    <w:rsid w:val="00F74538"/>
    <w:rsid w:val="00F74578"/>
    <w:rsid w:val="00F755F2"/>
    <w:rsid w:val="00F75DA0"/>
    <w:rsid w:val="00F75FC9"/>
    <w:rsid w:val="00F76028"/>
    <w:rsid w:val="00F761E0"/>
    <w:rsid w:val="00F762D0"/>
    <w:rsid w:val="00F805BD"/>
    <w:rsid w:val="00F81CA0"/>
    <w:rsid w:val="00F836A7"/>
    <w:rsid w:val="00F837F7"/>
    <w:rsid w:val="00F84B79"/>
    <w:rsid w:val="00F85291"/>
    <w:rsid w:val="00F8687A"/>
    <w:rsid w:val="00F86C3D"/>
    <w:rsid w:val="00F86E37"/>
    <w:rsid w:val="00F86FEB"/>
    <w:rsid w:val="00F87118"/>
    <w:rsid w:val="00F874EE"/>
    <w:rsid w:val="00F90168"/>
    <w:rsid w:val="00F90361"/>
    <w:rsid w:val="00F906AF"/>
    <w:rsid w:val="00F907EA"/>
    <w:rsid w:val="00F90FAF"/>
    <w:rsid w:val="00F915EF"/>
    <w:rsid w:val="00F917B0"/>
    <w:rsid w:val="00F9196C"/>
    <w:rsid w:val="00F91B3D"/>
    <w:rsid w:val="00F91EB7"/>
    <w:rsid w:val="00F91F72"/>
    <w:rsid w:val="00F92705"/>
    <w:rsid w:val="00F931F2"/>
    <w:rsid w:val="00F94029"/>
    <w:rsid w:val="00F94F01"/>
    <w:rsid w:val="00F95D7A"/>
    <w:rsid w:val="00F95DDA"/>
    <w:rsid w:val="00F96148"/>
    <w:rsid w:val="00F9636B"/>
    <w:rsid w:val="00F964A3"/>
    <w:rsid w:val="00F96A1C"/>
    <w:rsid w:val="00FA0550"/>
    <w:rsid w:val="00FA07C3"/>
    <w:rsid w:val="00FA0845"/>
    <w:rsid w:val="00FA0E5D"/>
    <w:rsid w:val="00FA21FA"/>
    <w:rsid w:val="00FA273F"/>
    <w:rsid w:val="00FA2CD6"/>
    <w:rsid w:val="00FA30C2"/>
    <w:rsid w:val="00FA3587"/>
    <w:rsid w:val="00FA4465"/>
    <w:rsid w:val="00FA4F29"/>
    <w:rsid w:val="00FA55DC"/>
    <w:rsid w:val="00FA6376"/>
    <w:rsid w:val="00FA6DC6"/>
    <w:rsid w:val="00FA7B49"/>
    <w:rsid w:val="00FB0549"/>
    <w:rsid w:val="00FB0A72"/>
    <w:rsid w:val="00FB2E9C"/>
    <w:rsid w:val="00FB325F"/>
    <w:rsid w:val="00FB3402"/>
    <w:rsid w:val="00FB458B"/>
    <w:rsid w:val="00FB51EB"/>
    <w:rsid w:val="00FB546F"/>
    <w:rsid w:val="00FB5BA9"/>
    <w:rsid w:val="00FB76C4"/>
    <w:rsid w:val="00FB7959"/>
    <w:rsid w:val="00FB7DF8"/>
    <w:rsid w:val="00FC08D8"/>
    <w:rsid w:val="00FC0A74"/>
    <w:rsid w:val="00FC1180"/>
    <w:rsid w:val="00FC1536"/>
    <w:rsid w:val="00FC16B8"/>
    <w:rsid w:val="00FC16F7"/>
    <w:rsid w:val="00FC1D39"/>
    <w:rsid w:val="00FC22CA"/>
    <w:rsid w:val="00FC421D"/>
    <w:rsid w:val="00FC4260"/>
    <w:rsid w:val="00FC4AF2"/>
    <w:rsid w:val="00FC57CE"/>
    <w:rsid w:val="00FC5A95"/>
    <w:rsid w:val="00FC61E5"/>
    <w:rsid w:val="00FC683B"/>
    <w:rsid w:val="00FC75BC"/>
    <w:rsid w:val="00FC769C"/>
    <w:rsid w:val="00FC7C75"/>
    <w:rsid w:val="00FD09B2"/>
    <w:rsid w:val="00FD1050"/>
    <w:rsid w:val="00FD17F7"/>
    <w:rsid w:val="00FD19E5"/>
    <w:rsid w:val="00FD2098"/>
    <w:rsid w:val="00FD24FD"/>
    <w:rsid w:val="00FD2728"/>
    <w:rsid w:val="00FD2EB2"/>
    <w:rsid w:val="00FD2F69"/>
    <w:rsid w:val="00FD4681"/>
    <w:rsid w:val="00FD4E2D"/>
    <w:rsid w:val="00FD4EF8"/>
    <w:rsid w:val="00FD523A"/>
    <w:rsid w:val="00FD591C"/>
    <w:rsid w:val="00FD59A0"/>
    <w:rsid w:val="00FD5FDD"/>
    <w:rsid w:val="00FD7D3C"/>
    <w:rsid w:val="00FD7FD9"/>
    <w:rsid w:val="00FE0AB7"/>
    <w:rsid w:val="00FE18D5"/>
    <w:rsid w:val="00FE281C"/>
    <w:rsid w:val="00FE2962"/>
    <w:rsid w:val="00FE3C9E"/>
    <w:rsid w:val="00FE41F5"/>
    <w:rsid w:val="00FE5086"/>
    <w:rsid w:val="00FE5750"/>
    <w:rsid w:val="00FE57B5"/>
    <w:rsid w:val="00FE5BE0"/>
    <w:rsid w:val="00FE5D3A"/>
    <w:rsid w:val="00FE6AE5"/>
    <w:rsid w:val="00FE729D"/>
    <w:rsid w:val="00FE793A"/>
    <w:rsid w:val="00FF014C"/>
    <w:rsid w:val="00FF0541"/>
    <w:rsid w:val="00FF0862"/>
    <w:rsid w:val="00FF0DA6"/>
    <w:rsid w:val="00FF100C"/>
    <w:rsid w:val="00FF1733"/>
    <w:rsid w:val="00FF3164"/>
    <w:rsid w:val="00FF39FF"/>
    <w:rsid w:val="00FF3BCE"/>
    <w:rsid w:val="00FF46B5"/>
    <w:rsid w:val="00FF48E2"/>
    <w:rsid w:val="00FF49F2"/>
    <w:rsid w:val="00FF52B6"/>
    <w:rsid w:val="00FF548A"/>
    <w:rsid w:val="00FF604F"/>
    <w:rsid w:val="00FF6B5C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4B27"/>
  <w15:chartTrackingRefBased/>
  <w15:docId w15:val="{2466B894-8CCC-408A-A00A-4E29F4C5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8F"/>
    <w:pPr>
      <w:spacing w:before="240" w:after="240" w:line="360" w:lineRule="auto"/>
      <w:contextualSpacing/>
    </w:pPr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D27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2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6D27"/>
    <w:rPr>
      <w:rFonts w:ascii="Times New Roman" w:hAnsi="Times New Roman" w:cs="Times New Roman"/>
      <w:sz w:val="24"/>
      <w:szCs w:val="28"/>
    </w:rPr>
  </w:style>
  <w:style w:type="paragraph" w:styleId="a6">
    <w:name w:val="footer"/>
    <w:basedOn w:val="a"/>
    <w:link w:val="a7"/>
    <w:uiPriority w:val="99"/>
    <w:unhideWhenUsed/>
    <w:rsid w:val="00736D27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6D27"/>
    <w:rPr>
      <w:rFonts w:ascii="Times New Roman" w:hAnsi="Times New Roman" w:cs="Times New Roman"/>
      <w:sz w:val="24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15D2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5D2B"/>
    <w:rPr>
      <w:rFonts w:ascii="Segoe UI" w:hAnsi="Segoe UI" w:cs="Segoe UI"/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75F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5F47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unhideWhenUsed/>
    <w:rsid w:val="00875F47"/>
    <w:rPr>
      <w:sz w:val="16"/>
      <w:szCs w:val="16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667680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667680"/>
    <w:rPr>
      <w:rFonts w:ascii="Times New Roman" w:hAnsi="Times New Roman" w:cs="Times New Roman"/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B23D6"/>
    <w:rPr>
      <w:color w:val="0563C1" w:themeColor="hyperlink"/>
      <w:u w:val="single"/>
    </w:rPr>
  </w:style>
  <w:style w:type="paragraph" w:styleId="af0">
    <w:name w:val="Revision"/>
    <w:hidden/>
    <w:uiPriority w:val="99"/>
    <w:semiHidden/>
    <w:rsid w:val="000266CD"/>
    <w:pPr>
      <w:spacing w:after="0" w:line="240" w:lineRule="auto"/>
    </w:pPr>
    <w:rPr>
      <w:rFonts w:ascii="Times New Roman" w:hAnsi="Times New Roman" w:cs="Times New Roman"/>
      <w:sz w:val="24"/>
      <w:szCs w:val="28"/>
    </w:rPr>
  </w:style>
  <w:style w:type="paragraph" w:styleId="af1">
    <w:name w:val="List Paragraph"/>
    <w:basedOn w:val="a"/>
    <w:uiPriority w:val="34"/>
    <w:qFormat/>
    <w:rsid w:val="00CA5332"/>
    <w:pPr>
      <w:ind w:left="720"/>
    </w:pPr>
  </w:style>
  <w:style w:type="table" w:customStyle="1" w:styleId="1">
    <w:name w:val="Сетка таблицы1"/>
    <w:basedOn w:val="a1"/>
    <w:next w:val="a3"/>
    <w:uiPriority w:val="39"/>
    <w:rsid w:val="002D3115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75F60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117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3"/>
    <w:uiPriority w:val="39"/>
    <w:rsid w:val="007B3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3">
    <w:name w:val="Char Style 3"/>
    <w:uiPriority w:val="99"/>
    <w:locked/>
    <w:rsid w:val="007C7CBC"/>
    <w:rPr>
      <w:sz w:val="26"/>
      <w:shd w:val="clear" w:color="auto" w:fill="FFFFFF"/>
    </w:rPr>
  </w:style>
  <w:style w:type="table" w:customStyle="1" w:styleId="21">
    <w:name w:val="Сетка таблицы21"/>
    <w:basedOn w:val="a1"/>
    <w:next w:val="a3"/>
    <w:uiPriority w:val="39"/>
    <w:rsid w:val="00CB11F7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39"/>
    <w:rsid w:val="00CB11F7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58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BF78E-D07A-45FA-A35A-7B90473F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113</Pages>
  <Words>29934</Words>
  <Characters>170625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ЗАЧЕСОВ АЛЕКСАНДР ОЛЕГОВИЧ</dc:creator>
  <cp:keywords/>
  <dc:description/>
  <cp:lastModifiedBy>ДИКОВА НАДЕЖДА ЮРЬЕВНА</cp:lastModifiedBy>
  <cp:revision>7</cp:revision>
  <cp:lastPrinted>2023-07-06T11:11:00Z</cp:lastPrinted>
  <dcterms:created xsi:type="dcterms:W3CDTF">2023-07-06T11:09:00Z</dcterms:created>
  <dcterms:modified xsi:type="dcterms:W3CDTF">2023-07-10T16:45:00Z</dcterms:modified>
</cp:coreProperties>
</file>